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BF" w:rsidRDefault="008C4FBF" w:rsidP="008C4FBF">
      <w:pPr>
        <w:jc w:val="center"/>
        <w:rPr>
          <w:b/>
          <w:sz w:val="24"/>
          <w:szCs w:val="24"/>
          <w:u w:val="single"/>
        </w:rPr>
      </w:pPr>
      <w:r>
        <w:rPr>
          <w:b/>
          <w:noProof/>
          <w:sz w:val="24"/>
          <w:szCs w:val="24"/>
          <w:u w:val="single"/>
          <w:lang w:eastAsia="en-GB"/>
        </w:rPr>
        <w:drawing>
          <wp:inline distT="0" distB="0" distL="0" distR="0">
            <wp:extent cx="1428750" cy="619125"/>
            <wp:effectExtent l="19050" t="0" r="0" b="0"/>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5"/>
                    <a:stretch>
                      <a:fillRect/>
                    </a:stretch>
                  </pic:blipFill>
                  <pic:spPr>
                    <a:xfrm>
                      <a:off x="0" y="0"/>
                      <a:ext cx="1428750" cy="619125"/>
                    </a:xfrm>
                    <a:prstGeom prst="rect">
                      <a:avLst/>
                    </a:prstGeom>
                  </pic:spPr>
                </pic:pic>
              </a:graphicData>
            </a:graphic>
          </wp:inline>
        </w:drawing>
      </w:r>
      <w:r>
        <w:rPr>
          <w:b/>
          <w:noProof/>
          <w:sz w:val="24"/>
          <w:szCs w:val="24"/>
          <w:u w:val="single"/>
          <w:lang w:eastAsia="en-GB"/>
        </w:rPr>
        <w:drawing>
          <wp:inline distT="0" distB="0" distL="0" distR="0">
            <wp:extent cx="1428750" cy="638175"/>
            <wp:effectExtent l="19050" t="0" r="0" b="0"/>
            <wp:docPr id="2" name="Picture 1" descr="rm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ogo.gif"/>
                    <pic:cNvPicPr/>
                  </pic:nvPicPr>
                  <pic:blipFill>
                    <a:blip r:embed="rId6"/>
                    <a:stretch>
                      <a:fillRect/>
                    </a:stretch>
                  </pic:blipFill>
                  <pic:spPr>
                    <a:xfrm>
                      <a:off x="0" y="0"/>
                      <a:ext cx="1428750" cy="638175"/>
                    </a:xfrm>
                    <a:prstGeom prst="rect">
                      <a:avLst/>
                    </a:prstGeom>
                  </pic:spPr>
                </pic:pic>
              </a:graphicData>
            </a:graphic>
          </wp:inline>
        </w:drawing>
      </w:r>
    </w:p>
    <w:p w:rsidR="008C4FBF" w:rsidRDefault="008C4FBF" w:rsidP="008C4FBF">
      <w:pPr>
        <w:jc w:val="center"/>
        <w:rPr>
          <w:b/>
          <w:sz w:val="24"/>
          <w:szCs w:val="24"/>
          <w:u w:val="single"/>
        </w:rPr>
      </w:pPr>
      <w:r>
        <w:rPr>
          <w:b/>
          <w:sz w:val="24"/>
          <w:szCs w:val="24"/>
          <w:u w:val="single"/>
        </w:rPr>
        <w:t>STATIONS SAFETY COUNCIL</w:t>
      </w:r>
    </w:p>
    <w:p w:rsidR="008C4FBF" w:rsidRDefault="008C4FBF" w:rsidP="008C4FBF">
      <w:pPr>
        <w:jc w:val="center"/>
        <w:rPr>
          <w:b/>
          <w:sz w:val="24"/>
          <w:szCs w:val="24"/>
          <w:u w:val="single"/>
        </w:rPr>
      </w:pPr>
      <w:r>
        <w:rPr>
          <w:b/>
          <w:sz w:val="24"/>
          <w:szCs w:val="24"/>
          <w:u w:val="single"/>
        </w:rPr>
        <w:t>DEC 2012</w:t>
      </w:r>
    </w:p>
    <w:p w:rsidR="008C4FBF" w:rsidRDefault="008C4FBF" w:rsidP="008C4FBF">
      <w:pPr>
        <w:jc w:val="center"/>
        <w:rPr>
          <w:b/>
          <w:sz w:val="24"/>
          <w:szCs w:val="24"/>
          <w:u w:val="single"/>
        </w:rPr>
      </w:pPr>
      <w:r>
        <w:rPr>
          <w:b/>
          <w:sz w:val="24"/>
          <w:szCs w:val="24"/>
          <w:u w:val="single"/>
        </w:rPr>
        <w:t>SPECIAL BULLETIN</w:t>
      </w:r>
    </w:p>
    <w:p w:rsidR="00651F5F" w:rsidRPr="00651F5F" w:rsidRDefault="00651F5F" w:rsidP="00651F5F">
      <w:pPr>
        <w:jc w:val="center"/>
        <w:rPr>
          <w:b/>
          <w:sz w:val="24"/>
          <w:szCs w:val="24"/>
          <w:u w:val="single"/>
        </w:rPr>
      </w:pPr>
      <w:r w:rsidRPr="00651F5F">
        <w:rPr>
          <w:b/>
          <w:sz w:val="24"/>
          <w:szCs w:val="24"/>
          <w:u w:val="single"/>
        </w:rPr>
        <w:t>Winter weather/snow clearance.</w:t>
      </w:r>
    </w:p>
    <w:p w:rsidR="00E0145D" w:rsidRPr="00B13238" w:rsidRDefault="00E0145D">
      <w:pPr>
        <w:rPr>
          <w:color w:val="000000" w:themeColor="text1"/>
          <w:sz w:val="24"/>
          <w:szCs w:val="24"/>
        </w:rPr>
      </w:pPr>
      <w:r w:rsidRPr="00B13238">
        <w:rPr>
          <w:color w:val="000000" w:themeColor="text1"/>
          <w:sz w:val="24"/>
          <w:szCs w:val="24"/>
        </w:rPr>
        <w:t xml:space="preserve">The Stations and Revenue Health and Safety Council have been raising the issue of winter weather/snow clearance for several </w:t>
      </w:r>
      <w:r w:rsidR="003806F5" w:rsidRPr="00B13238">
        <w:rPr>
          <w:color w:val="000000" w:themeColor="text1"/>
          <w:sz w:val="24"/>
          <w:szCs w:val="24"/>
        </w:rPr>
        <w:t>years</w:t>
      </w:r>
      <w:r w:rsidRPr="00B13238">
        <w:rPr>
          <w:color w:val="000000" w:themeColor="text1"/>
          <w:sz w:val="24"/>
          <w:szCs w:val="24"/>
        </w:rPr>
        <w:t xml:space="preserve">. We </w:t>
      </w:r>
      <w:r w:rsidR="003806F5" w:rsidRPr="00B13238">
        <w:rPr>
          <w:color w:val="000000" w:themeColor="text1"/>
          <w:sz w:val="24"/>
          <w:szCs w:val="24"/>
        </w:rPr>
        <w:t xml:space="preserve">would like to </w:t>
      </w:r>
      <w:r w:rsidRPr="00B13238">
        <w:rPr>
          <w:color w:val="000000" w:themeColor="text1"/>
          <w:sz w:val="24"/>
          <w:szCs w:val="24"/>
        </w:rPr>
        <w:t xml:space="preserve">take this opportunity to remind all </w:t>
      </w:r>
      <w:r w:rsidR="003806F5" w:rsidRPr="00B13238">
        <w:rPr>
          <w:color w:val="000000" w:themeColor="text1"/>
          <w:sz w:val="24"/>
          <w:szCs w:val="24"/>
        </w:rPr>
        <w:t>Station Supervisors</w:t>
      </w:r>
      <w:r w:rsidRPr="00B13238">
        <w:rPr>
          <w:color w:val="000000" w:themeColor="text1"/>
          <w:sz w:val="24"/>
          <w:szCs w:val="24"/>
        </w:rPr>
        <w:t xml:space="preserve"> of their responsibilities when instructed to </w:t>
      </w:r>
      <w:r w:rsidR="00CF3CA3" w:rsidRPr="00B13238">
        <w:rPr>
          <w:color w:val="000000" w:themeColor="text1"/>
          <w:sz w:val="24"/>
          <w:szCs w:val="24"/>
        </w:rPr>
        <w:t>lay i</w:t>
      </w:r>
      <w:r w:rsidR="00EC46B3" w:rsidRPr="00B13238">
        <w:rPr>
          <w:color w:val="000000" w:themeColor="text1"/>
          <w:sz w:val="24"/>
          <w:szCs w:val="24"/>
        </w:rPr>
        <w:t xml:space="preserve">ce </w:t>
      </w:r>
      <w:r w:rsidR="00CF3CA3" w:rsidRPr="00B13238">
        <w:rPr>
          <w:color w:val="000000" w:themeColor="text1"/>
          <w:sz w:val="24"/>
          <w:szCs w:val="24"/>
        </w:rPr>
        <w:t>m</w:t>
      </w:r>
      <w:r w:rsidR="00EC46B3" w:rsidRPr="00B13238">
        <w:rPr>
          <w:color w:val="000000" w:themeColor="text1"/>
          <w:sz w:val="24"/>
          <w:szCs w:val="24"/>
        </w:rPr>
        <w:t xml:space="preserve">elt or </w:t>
      </w:r>
      <w:r w:rsidRPr="00B13238">
        <w:rPr>
          <w:color w:val="000000" w:themeColor="text1"/>
          <w:sz w:val="24"/>
          <w:szCs w:val="24"/>
        </w:rPr>
        <w:t xml:space="preserve">clear snow from platforms and the relevant sections of the </w:t>
      </w:r>
      <w:r w:rsidR="007C771E" w:rsidRPr="00B13238">
        <w:rPr>
          <w:color w:val="000000" w:themeColor="text1"/>
          <w:sz w:val="24"/>
          <w:szCs w:val="24"/>
        </w:rPr>
        <w:t>current issue (2)</w:t>
      </w:r>
      <w:r w:rsidR="00C5764E" w:rsidRPr="00B13238">
        <w:rPr>
          <w:color w:val="000000" w:themeColor="text1"/>
          <w:sz w:val="24"/>
          <w:szCs w:val="24"/>
        </w:rPr>
        <w:t xml:space="preserve"> </w:t>
      </w:r>
      <w:r w:rsidR="007C771E" w:rsidRPr="00B13238">
        <w:rPr>
          <w:color w:val="000000" w:themeColor="text1"/>
          <w:sz w:val="24"/>
          <w:szCs w:val="24"/>
        </w:rPr>
        <w:t xml:space="preserve">of the </w:t>
      </w:r>
      <w:r w:rsidRPr="00B13238">
        <w:rPr>
          <w:color w:val="000000" w:themeColor="text1"/>
          <w:sz w:val="24"/>
          <w:szCs w:val="24"/>
        </w:rPr>
        <w:t>Rule Books.</w:t>
      </w:r>
    </w:p>
    <w:p w:rsidR="007919BC" w:rsidRPr="00B13238" w:rsidRDefault="00E0145D">
      <w:pPr>
        <w:rPr>
          <w:color w:val="000000" w:themeColor="text1"/>
          <w:sz w:val="24"/>
          <w:szCs w:val="24"/>
        </w:rPr>
      </w:pPr>
      <w:r w:rsidRPr="00B13238">
        <w:rPr>
          <w:color w:val="000000" w:themeColor="text1"/>
          <w:sz w:val="24"/>
          <w:szCs w:val="24"/>
        </w:rPr>
        <w:t xml:space="preserve">Rule book 11 </w:t>
      </w:r>
      <w:r w:rsidR="00EC46B3" w:rsidRPr="00B13238">
        <w:rPr>
          <w:color w:val="000000" w:themeColor="text1"/>
          <w:sz w:val="24"/>
          <w:szCs w:val="24"/>
        </w:rPr>
        <w:t xml:space="preserve">(Section 7.6) </w:t>
      </w:r>
      <w:r w:rsidRPr="00B13238">
        <w:rPr>
          <w:color w:val="000000" w:themeColor="text1"/>
          <w:sz w:val="24"/>
          <w:szCs w:val="24"/>
        </w:rPr>
        <w:t>must be read in conjunction with Rule Book</w:t>
      </w:r>
      <w:r w:rsidR="000E59E9" w:rsidRPr="00B13238">
        <w:rPr>
          <w:color w:val="000000" w:themeColor="text1"/>
          <w:sz w:val="24"/>
          <w:szCs w:val="24"/>
        </w:rPr>
        <w:t xml:space="preserve"> 13 (Sections 1 and 2), Rule Book</w:t>
      </w:r>
      <w:r w:rsidRPr="00B13238">
        <w:rPr>
          <w:color w:val="000000" w:themeColor="text1"/>
          <w:sz w:val="24"/>
          <w:szCs w:val="24"/>
        </w:rPr>
        <w:t xml:space="preserve"> 21</w:t>
      </w:r>
      <w:r w:rsidR="00EC46B3" w:rsidRPr="00B13238">
        <w:rPr>
          <w:color w:val="000000" w:themeColor="text1"/>
          <w:sz w:val="24"/>
          <w:szCs w:val="24"/>
        </w:rPr>
        <w:t xml:space="preserve"> (Section</w:t>
      </w:r>
      <w:r w:rsidR="00905858" w:rsidRPr="00B13238">
        <w:rPr>
          <w:color w:val="000000" w:themeColor="text1"/>
          <w:sz w:val="24"/>
          <w:szCs w:val="24"/>
        </w:rPr>
        <w:t>s</w:t>
      </w:r>
      <w:r w:rsidR="00EC46B3" w:rsidRPr="00B13238">
        <w:rPr>
          <w:color w:val="000000" w:themeColor="text1"/>
          <w:sz w:val="24"/>
          <w:szCs w:val="24"/>
        </w:rPr>
        <w:t xml:space="preserve"> 2</w:t>
      </w:r>
      <w:r w:rsidR="00905858" w:rsidRPr="00B13238">
        <w:rPr>
          <w:color w:val="000000" w:themeColor="text1"/>
          <w:sz w:val="24"/>
          <w:szCs w:val="24"/>
        </w:rPr>
        <w:t xml:space="preserve"> and 15</w:t>
      </w:r>
      <w:r w:rsidR="00EC46B3" w:rsidRPr="00B13238">
        <w:rPr>
          <w:color w:val="000000" w:themeColor="text1"/>
          <w:sz w:val="24"/>
          <w:szCs w:val="24"/>
        </w:rPr>
        <w:t>)</w:t>
      </w:r>
      <w:r w:rsidRPr="00B13238">
        <w:rPr>
          <w:color w:val="000000" w:themeColor="text1"/>
          <w:sz w:val="24"/>
          <w:szCs w:val="24"/>
        </w:rPr>
        <w:t xml:space="preserve"> and</w:t>
      </w:r>
      <w:r w:rsidR="00EC46B3" w:rsidRPr="00B13238">
        <w:rPr>
          <w:color w:val="000000" w:themeColor="text1"/>
          <w:sz w:val="24"/>
          <w:szCs w:val="24"/>
        </w:rPr>
        <w:t xml:space="preserve"> Rule Book</w:t>
      </w:r>
      <w:r w:rsidRPr="00B13238">
        <w:rPr>
          <w:color w:val="000000" w:themeColor="text1"/>
          <w:sz w:val="24"/>
          <w:szCs w:val="24"/>
        </w:rPr>
        <w:t xml:space="preserve"> 22</w:t>
      </w:r>
      <w:r w:rsidR="00EC46B3" w:rsidRPr="00B13238">
        <w:rPr>
          <w:color w:val="000000" w:themeColor="text1"/>
          <w:sz w:val="24"/>
          <w:szCs w:val="24"/>
        </w:rPr>
        <w:t xml:space="preserve"> (Section 3).</w:t>
      </w:r>
      <w:r w:rsidR="007C771E" w:rsidRPr="00B13238">
        <w:rPr>
          <w:color w:val="000000" w:themeColor="text1"/>
          <w:sz w:val="24"/>
          <w:szCs w:val="24"/>
        </w:rPr>
        <w:t xml:space="preserve"> There has been a ve</w:t>
      </w:r>
      <w:r w:rsidR="00C5764E" w:rsidRPr="00B13238">
        <w:rPr>
          <w:color w:val="000000" w:themeColor="text1"/>
          <w:sz w:val="24"/>
          <w:szCs w:val="24"/>
        </w:rPr>
        <w:t>r</w:t>
      </w:r>
      <w:r w:rsidR="007C771E" w:rsidRPr="00B13238">
        <w:rPr>
          <w:color w:val="000000" w:themeColor="text1"/>
          <w:sz w:val="24"/>
          <w:szCs w:val="24"/>
        </w:rPr>
        <w:t>y important clarification of the activities that can be performed within 600 mm. of the platform edge in issue 2 of rule book 11</w:t>
      </w:r>
      <w:r w:rsidR="00C5764E" w:rsidRPr="00B13238">
        <w:rPr>
          <w:color w:val="000000" w:themeColor="text1"/>
          <w:sz w:val="24"/>
          <w:szCs w:val="24"/>
        </w:rPr>
        <w:t>. All reference to litter</w:t>
      </w:r>
      <w:r w:rsidR="00A75C79" w:rsidRPr="00B13238">
        <w:rPr>
          <w:color w:val="000000" w:themeColor="text1"/>
          <w:sz w:val="24"/>
          <w:szCs w:val="24"/>
        </w:rPr>
        <w:t xml:space="preserve"> picking and sweeping duties have</w:t>
      </w:r>
      <w:r w:rsidR="00C5764E" w:rsidRPr="00B13238">
        <w:rPr>
          <w:color w:val="000000" w:themeColor="text1"/>
          <w:sz w:val="24"/>
          <w:szCs w:val="24"/>
        </w:rPr>
        <w:t xml:space="preserve"> been removed</w:t>
      </w:r>
      <w:r w:rsidR="007C771E" w:rsidRPr="00B13238">
        <w:rPr>
          <w:color w:val="000000" w:themeColor="text1"/>
          <w:sz w:val="24"/>
          <w:szCs w:val="24"/>
        </w:rPr>
        <w:t xml:space="preserve">. </w:t>
      </w:r>
      <w:r w:rsidRPr="00B13238">
        <w:rPr>
          <w:color w:val="000000" w:themeColor="text1"/>
          <w:sz w:val="24"/>
          <w:szCs w:val="24"/>
        </w:rPr>
        <w:t xml:space="preserve"> </w:t>
      </w:r>
    </w:p>
    <w:p w:rsidR="00B13238" w:rsidRDefault="00B13238" w:rsidP="00B13238">
      <w:pPr>
        <w:rPr>
          <w:b/>
          <w:sz w:val="24"/>
          <w:szCs w:val="24"/>
        </w:rPr>
      </w:pPr>
      <w:r>
        <w:rPr>
          <w:b/>
          <w:sz w:val="24"/>
          <w:szCs w:val="24"/>
        </w:rPr>
        <w:t xml:space="preserve">If instructed to carry out any of these activities within 600mm. of the platform edge you are deemed to be on or near the track and protection is required.  </w:t>
      </w:r>
    </w:p>
    <w:p w:rsidR="00B13238" w:rsidRDefault="00B13238" w:rsidP="00B13238">
      <w:pPr>
        <w:rPr>
          <w:sz w:val="24"/>
          <w:szCs w:val="24"/>
        </w:rPr>
      </w:pPr>
      <w:r>
        <w:rPr>
          <w:sz w:val="24"/>
          <w:szCs w:val="24"/>
        </w:rPr>
        <w:t xml:space="preserve">LU documentation states that </w:t>
      </w:r>
      <w:r>
        <w:rPr>
          <w:b/>
          <w:sz w:val="24"/>
          <w:szCs w:val="24"/>
        </w:rPr>
        <w:t>snow must not be cleared on to the track; it must be cleared</w:t>
      </w:r>
      <w:r>
        <w:rPr>
          <w:sz w:val="24"/>
          <w:szCs w:val="24"/>
        </w:rPr>
        <w:t xml:space="preserve"> </w:t>
      </w:r>
      <w:r>
        <w:rPr>
          <w:b/>
          <w:sz w:val="24"/>
          <w:szCs w:val="24"/>
        </w:rPr>
        <w:t>to the back of the platform</w:t>
      </w:r>
      <w:r>
        <w:rPr>
          <w:sz w:val="24"/>
          <w:szCs w:val="24"/>
        </w:rPr>
        <w:t>. To comply with this instruction you would be required you to turn your back to the platform edge</w:t>
      </w:r>
      <w:r>
        <w:rPr>
          <w:b/>
          <w:sz w:val="24"/>
          <w:szCs w:val="24"/>
        </w:rPr>
        <w:t>, an inherently unsafe practice in our opinion</w:t>
      </w:r>
      <w:r>
        <w:rPr>
          <w:sz w:val="24"/>
          <w:szCs w:val="24"/>
        </w:rPr>
        <w:t xml:space="preserve">. </w:t>
      </w:r>
    </w:p>
    <w:p w:rsidR="00E71328" w:rsidRPr="00B13238" w:rsidRDefault="00E71328">
      <w:pPr>
        <w:rPr>
          <w:b/>
          <w:color w:val="000000" w:themeColor="text1"/>
          <w:sz w:val="18"/>
          <w:szCs w:val="18"/>
        </w:rPr>
      </w:pPr>
      <w:r w:rsidRPr="00B13238">
        <w:rPr>
          <w:color w:val="000000" w:themeColor="text1"/>
          <w:sz w:val="24"/>
          <w:szCs w:val="24"/>
        </w:rPr>
        <w:t>Ask what support/resources</w:t>
      </w:r>
      <w:r w:rsidR="00C5764E" w:rsidRPr="00B13238">
        <w:rPr>
          <w:color w:val="000000" w:themeColor="text1"/>
          <w:sz w:val="24"/>
          <w:szCs w:val="24"/>
        </w:rPr>
        <w:t xml:space="preserve"> </w:t>
      </w:r>
      <w:r w:rsidRPr="00B13238">
        <w:rPr>
          <w:color w:val="000000" w:themeColor="text1"/>
          <w:sz w:val="24"/>
          <w:szCs w:val="24"/>
        </w:rPr>
        <w:t xml:space="preserve">you </w:t>
      </w:r>
      <w:r w:rsidR="00C5764E" w:rsidRPr="00B13238">
        <w:rPr>
          <w:color w:val="000000" w:themeColor="text1"/>
          <w:sz w:val="24"/>
          <w:szCs w:val="24"/>
        </w:rPr>
        <w:t xml:space="preserve">can expect to </w:t>
      </w:r>
      <w:r w:rsidRPr="00B13238">
        <w:rPr>
          <w:color w:val="000000" w:themeColor="text1"/>
          <w:sz w:val="24"/>
          <w:szCs w:val="24"/>
        </w:rPr>
        <w:t>receive</w:t>
      </w:r>
      <w:r w:rsidR="00B90B64" w:rsidRPr="00B13238">
        <w:rPr>
          <w:color w:val="000000" w:themeColor="text1"/>
          <w:sz w:val="24"/>
          <w:szCs w:val="24"/>
        </w:rPr>
        <w:t xml:space="preserve"> and ensure that you have requested </w:t>
      </w:r>
      <w:r w:rsidR="00A9160F" w:rsidRPr="00B13238">
        <w:rPr>
          <w:color w:val="000000" w:themeColor="text1"/>
          <w:sz w:val="24"/>
          <w:szCs w:val="24"/>
        </w:rPr>
        <w:t xml:space="preserve">the </w:t>
      </w:r>
      <w:r w:rsidR="00B90B64" w:rsidRPr="00B13238">
        <w:rPr>
          <w:color w:val="000000" w:themeColor="text1"/>
          <w:sz w:val="24"/>
          <w:szCs w:val="24"/>
        </w:rPr>
        <w:t>assistance</w:t>
      </w:r>
      <w:r w:rsidR="00A9160F" w:rsidRPr="00B13238">
        <w:rPr>
          <w:color w:val="000000" w:themeColor="text1"/>
          <w:sz w:val="24"/>
          <w:szCs w:val="24"/>
        </w:rPr>
        <w:t xml:space="preserve"> of contractors (cleaners) that are supposed to undertake this work as part of their cleaning </w:t>
      </w:r>
      <w:r w:rsidR="00A75C79" w:rsidRPr="00B13238">
        <w:rPr>
          <w:color w:val="000000" w:themeColor="text1"/>
          <w:sz w:val="24"/>
          <w:szCs w:val="24"/>
        </w:rPr>
        <w:t xml:space="preserve">contracts. </w:t>
      </w:r>
      <w:r w:rsidR="00651F5F" w:rsidRPr="00B13238">
        <w:rPr>
          <w:color w:val="000000" w:themeColor="text1"/>
          <w:sz w:val="24"/>
          <w:szCs w:val="24"/>
        </w:rPr>
        <w:t xml:space="preserve">Have you had manual handling training? Inform your manager of any </w:t>
      </w:r>
      <w:r w:rsidR="00A9160F" w:rsidRPr="00B13238">
        <w:rPr>
          <w:color w:val="000000" w:themeColor="text1"/>
          <w:sz w:val="24"/>
          <w:szCs w:val="24"/>
        </w:rPr>
        <w:t xml:space="preserve">personal issues if relevant, such as </w:t>
      </w:r>
      <w:r w:rsidR="00651F5F" w:rsidRPr="00B13238">
        <w:rPr>
          <w:color w:val="000000" w:themeColor="text1"/>
          <w:sz w:val="24"/>
          <w:szCs w:val="24"/>
        </w:rPr>
        <w:t xml:space="preserve">back problems or </w:t>
      </w:r>
      <w:r w:rsidR="00A9160F" w:rsidRPr="00B13238">
        <w:rPr>
          <w:color w:val="000000" w:themeColor="text1"/>
          <w:sz w:val="24"/>
          <w:szCs w:val="24"/>
        </w:rPr>
        <w:t xml:space="preserve">any </w:t>
      </w:r>
      <w:r w:rsidR="00651F5F" w:rsidRPr="00B13238">
        <w:rPr>
          <w:color w:val="000000" w:themeColor="text1"/>
          <w:sz w:val="24"/>
          <w:szCs w:val="24"/>
        </w:rPr>
        <w:t>medical restrictions.</w:t>
      </w:r>
    </w:p>
    <w:p w:rsidR="00905858" w:rsidRPr="00B13238" w:rsidRDefault="00905858">
      <w:pPr>
        <w:rPr>
          <w:color w:val="000000" w:themeColor="text1"/>
          <w:sz w:val="24"/>
          <w:szCs w:val="24"/>
        </w:rPr>
      </w:pPr>
      <w:r w:rsidRPr="00B13238">
        <w:rPr>
          <w:color w:val="000000" w:themeColor="text1"/>
          <w:sz w:val="24"/>
          <w:szCs w:val="24"/>
        </w:rPr>
        <w:t xml:space="preserve">You could also ask to see the following: </w:t>
      </w:r>
    </w:p>
    <w:p w:rsidR="003B5E08" w:rsidRPr="00B13238" w:rsidRDefault="00905858" w:rsidP="00905858">
      <w:pPr>
        <w:pStyle w:val="ListParagraph"/>
        <w:numPr>
          <w:ilvl w:val="0"/>
          <w:numId w:val="1"/>
        </w:numPr>
        <w:rPr>
          <w:color w:val="000000" w:themeColor="text1"/>
          <w:sz w:val="24"/>
          <w:szCs w:val="24"/>
        </w:rPr>
      </w:pPr>
      <w:r w:rsidRPr="00B13238">
        <w:rPr>
          <w:color w:val="000000" w:themeColor="text1"/>
          <w:sz w:val="24"/>
          <w:szCs w:val="24"/>
        </w:rPr>
        <w:t xml:space="preserve">Valid </w:t>
      </w:r>
      <w:r w:rsidR="003B5E08" w:rsidRPr="00B13238">
        <w:rPr>
          <w:color w:val="000000" w:themeColor="text1"/>
          <w:sz w:val="24"/>
          <w:szCs w:val="24"/>
        </w:rPr>
        <w:t>workplace risk assessments</w:t>
      </w:r>
      <w:r w:rsidR="00C5764E" w:rsidRPr="00B13238">
        <w:rPr>
          <w:color w:val="000000" w:themeColor="text1"/>
          <w:sz w:val="24"/>
          <w:szCs w:val="24"/>
        </w:rPr>
        <w:t xml:space="preserve"> with specific reference to snow </w:t>
      </w:r>
      <w:r w:rsidR="000E59E9" w:rsidRPr="00B13238">
        <w:rPr>
          <w:color w:val="000000" w:themeColor="text1"/>
          <w:sz w:val="24"/>
          <w:szCs w:val="24"/>
        </w:rPr>
        <w:t>clearance</w:t>
      </w:r>
    </w:p>
    <w:p w:rsidR="003B5E08" w:rsidRPr="00B13238" w:rsidRDefault="003B5E08" w:rsidP="00905858">
      <w:pPr>
        <w:pStyle w:val="ListParagraph"/>
        <w:numPr>
          <w:ilvl w:val="0"/>
          <w:numId w:val="1"/>
        </w:numPr>
        <w:rPr>
          <w:color w:val="000000" w:themeColor="text1"/>
          <w:sz w:val="24"/>
          <w:szCs w:val="24"/>
        </w:rPr>
      </w:pPr>
      <w:r w:rsidRPr="00B13238">
        <w:rPr>
          <w:color w:val="000000" w:themeColor="text1"/>
          <w:sz w:val="24"/>
          <w:szCs w:val="24"/>
        </w:rPr>
        <w:t>Valid manual handling assessments</w:t>
      </w:r>
    </w:p>
    <w:p w:rsidR="00651F5F" w:rsidRPr="00B13238" w:rsidRDefault="003B5E08" w:rsidP="00905858">
      <w:pPr>
        <w:pStyle w:val="ListParagraph"/>
        <w:numPr>
          <w:ilvl w:val="0"/>
          <w:numId w:val="1"/>
        </w:numPr>
        <w:rPr>
          <w:color w:val="000000" w:themeColor="text1"/>
          <w:sz w:val="24"/>
          <w:szCs w:val="24"/>
        </w:rPr>
      </w:pPr>
      <w:r w:rsidRPr="00B13238">
        <w:rPr>
          <w:color w:val="000000" w:themeColor="text1"/>
          <w:sz w:val="24"/>
          <w:szCs w:val="24"/>
        </w:rPr>
        <w:t>Valid COSHH assessments, safety data and instructions for the products being used</w:t>
      </w:r>
    </w:p>
    <w:p w:rsidR="00B90B64" w:rsidRPr="00B13238" w:rsidRDefault="00651F5F" w:rsidP="00B90B64">
      <w:pPr>
        <w:pStyle w:val="ListParagraph"/>
        <w:numPr>
          <w:ilvl w:val="0"/>
          <w:numId w:val="1"/>
        </w:numPr>
        <w:rPr>
          <w:color w:val="000000" w:themeColor="text1"/>
          <w:sz w:val="24"/>
          <w:szCs w:val="24"/>
        </w:rPr>
      </w:pPr>
      <w:r w:rsidRPr="00B13238">
        <w:rPr>
          <w:color w:val="000000" w:themeColor="text1"/>
          <w:sz w:val="24"/>
          <w:szCs w:val="24"/>
        </w:rPr>
        <w:t>Location and use of PPE</w:t>
      </w:r>
      <w:r w:rsidR="00EC46B3" w:rsidRPr="00B13238">
        <w:rPr>
          <w:color w:val="000000" w:themeColor="text1"/>
          <w:sz w:val="24"/>
          <w:szCs w:val="24"/>
        </w:rPr>
        <w:t xml:space="preserve"> </w:t>
      </w:r>
    </w:p>
    <w:p w:rsidR="00B90B64" w:rsidRPr="00B13238" w:rsidRDefault="00B90B64" w:rsidP="00B90B64">
      <w:pPr>
        <w:rPr>
          <w:color w:val="000000" w:themeColor="text1"/>
          <w:sz w:val="24"/>
          <w:szCs w:val="24"/>
        </w:rPr>
      </w:pPr>
      <w:r w:rsidRPr="00B13238">
        <w:rPr>
          <w:color w:val="000000" w:themeColor="text1"/>
          <w:sz w:val="24"/>
          <w:szCs w:val="24"/>
        </w:rPr>
        <w:t xml:space="preserve">Furthermore, this issue has recently been raised at Functional Council level and the relevant minutes of that meeting have been appended to the email chain. </w:t>
      </w:r>
    </w:p>
    <w:p w:rsidR="00E0145D" w:rsidRDefault="00E0145D"/>
    <w:p w:rsidR="00E0145D" w:rsidRPr="001146F2" w:rsidRDefault="00E0145D" w:rsidP="00E0145D">
      <w:pPr>
        <w:pStyle w:val="Pa62"/>
        <w:spacing w:before="120" w:after="160"/>
        <w:ind w:left="680" w:hanging="680"/>
        <w:rPr>
          <w:rFonts w:cs="NJFont Book"/>
          <w:b/>
          <w:bCs/>
          <w:color w:val="000000"/>
          <w:sz w:val="28"/>
          <w:szCs w:val="28"/>
          <w:u w:val="single"/>
        </w:rPr>
      </w:pPr>
      <w:r w:rsidRPr="001146F2">
        <w:rPr>
          <w:rStyle w:val="A4"/>
          <w:b/>
          <w:sz w:val="28"/>
          <w:szCs w:val="28"/>
          <w:u w:val="single"/>
        </w:rPr>
        <w:lastRenderedPageBreak/>
        <w:t>Rule Book 11</w:t>
      </w:r>
    </w:p>
    <w:p w:rsidR="00E0145D" w:rsidRPr="001146F2" w:rsidRDefault="00E0145D" w:rsidP="00E0145D">
      <w:pPr>
        <w:pStyle w:val="Pa62"/>
        <w:spacing w:before="120" w:after="160"/>
        <w:ind w:left="680" w:hanging="680"/>
        <w:rPr>
          <w:rFonts w:cs="NJFont Book"/>
          <w:b/>
          <w:color w:val="000000"/>
        </w:rPr>
      </w:pPr>
      <w:r w:rsidRPr="001146F2">
        <w:rPr>
          <w:rFonts w:cs="NJFont Book"/>
          <w:b/>
          <w:bCs/>
          <w:color w:val="000000"/>
        </w:rPr>
        <w:t>7.6 Dealing with wet conditions and snow at stations</w:t>
      </w:r>
    </w:p>
    <w:p w:rsidR="00E0145D" w:rsidRDefault="00E0145D" w:rsidP="00E0145D">
      <w:pPr>
        <w:pStyle w:val="Pa142"/>
        <w:spacing w:after="240"/>
        <w:rPr>
          <w:rFonts w:cs="NJFont Book"/>
          <w:color w:val="000000"/>
          <w:sz w:val="20"/>
          <w:szCs w:val="20"/>
        </w:rPr>
      </w:pPr>
      <w:r>
        <w:rPr>
          <w:rFonts w:cs="NJFont Book"/>
          <w:color w:val="000000"/>
          <w:sz w:val="20"/>
          <w:szCs w:val="20"/>
        </w:rPr>
        <w:t>When snow is forecast, you must follow your local instructions and check the station premises. You must make sure cleaning staff are aware and any equipment needed is available. During and after a snow fall or when dealing with wet conditions, you must:</w:t>
      </w:r>
    </w:p>
    <w:p w:rsidR="00E0145D" w:rsidRDefault="00E0145D" w:rsidP="00E0145D">
      <w:pPr>
        <w:pStyle w:val="Pa112"/>
        <w:spacing w:after="120"/>
        <w:ind w:left="900" w:hanging="220"/>
        <w:rPr>
          <w:rFonts w:cs="NJFont Book"/>
          <w:color w:val="000000"/>
          <w:sz w:val="20"/>
          <w:szCs w:val="20"/>
        </w:rPr>
      </w:pPr>
      <w:r>
        <w:rPr>
          <w:rFonts w:cs="NJFont Book"/>
          <w:color w:val="000000"/>
          <w:sz w:val="20"/>
          <w:szCs w:val="20"/>
        </w:rPr>
        <w:t>• keep floors and platforms clear from a build up of snow or water</w:t>
      </w:r>
    </w:p>
    <w:p w:rsidR="00E0145D" w:rsidRDefault="00E0145D" w:rsidP="00E0145D">
      <w:pPr>
        <w:pStyle w:val="Pa112"/>
        <w:spacing w:after="120"/>
        <w:ind w:left="900" w:hanging="220"/>
        <w:rPr>
          <w:rFonts w:cs="NJFont Book"/>
          <w:color w:val="000000"/>
          <w:sz w:val="20"/>
          <w:szCs w:val="20"/>
        </w:rPr>
      </w:pPr>
      <w:r>
        <w:rPr>
          <w:rFonts w:cs="NJFont Book"/>
          <w:color w:val="000000"/>
          <w:sz w:val="20"/>
          <w:szCs w:val="20"/>
        </w:rPr>
        <w:t>• tell customers to take extra care when on or about the station</w:t>
      </w:r>
    </w:p>
    <w:p w:rsidR="00E0145D" w:rsidRDefault="00E0145D" w:rsidP="00E0145D">
      <w:pPr>
        <w:pStyle w:val="Pa112"/>
        <w:spacing w:after="120"/>
        <w:ind w:left="900" w:hanging="220"/>
        <w:rPr>
          <w:rFonts w:cs="NJFont Book"/>
          <w:color w:val="000000"/>
          <w:sz w:val="20"/>
          <w:szCs w:val="20"/>
        </w:rPr>
      </w:pPr>
      <w:r>
        <w:rPr>
          <w:rFonts w:cs="NJFont Book"/>
          <w:color w:val="000000"/>
          <w:sz w:val="20"/>
          <w:szCs w:val="20"/>
        </w:rPr>
        <w:t>• place notice boards advising customers to take extra care as surfaces might be slippery</w:t>
      </w:r>
    </w:p>
    <w:p w:rsidR="00E0145D" w:rsidRDefault="00E0145D" w:rsidP="00E0145D">
      <w:pPr>
        <w:rPr>
          <w:rFonts w:cs="NJFont Book"/>
          <w:color w:val="000000"/>
          <w:sz w:val="20"/>
          <w:szCs w:val="20"/>
        </w:rPr>
      </w:pPr>
      <w:r>
        <w:rPr>
          <w:rFonts w:cs="NJFont Book"/>
          <w:color w:val="000000"/>
          <w:sz w:val="20"/>
          <w:szCs w:val="20"/>
        </w:rPr>
        <w:t>• use cleaning staff where available.</w:t>
      </w:r>
    </w:p>
    <w:p w:rsidR="000E59E9" w:rsidRPr="001146F2" w:rsidRDefault="000E59E9" w:rsidP="000E59E9">
      <w:pPr>
        <w:pStyle w:val="Pa62"/>
        <w:spacing w:before="120" w:after="160"/>
        <w:ind w:left="680" w:hanging="680"/>
        <w:rPr>
          <w:rFonts w:cs="NJFont Book"/>
          <w:b/>
          <w:bCs/>
          <w:color w:val="000000"/>
          <w:sz w:val="28"/>
          <w:szCs w:val="28"/>
          <w:u w:val="single"/>
        </w:rPr>
      </w:pPr>
      <w:r w:rsidRPr="001146F2">
        <w:rPr>
          <w:rStyle w:val="A4"/>
          <w:b/>
          <w:sz w:val="28"/>
          <w:szCs w:val="28"/>
          <w:u w:val="single"/>
        </w:rPr>
        <w:t>Rule Book 13</w:t>
      </w:r>
    </w:p>
    <w:p w:rsidR="000E59E9" w:rsidRPr="001146F2" w:rsidRDefault="000E59E9" w:rsidP="000E59E9">
      <w:pPr>
        <w:autoSpaceDE w:val="0"/>
        <w:autoSpaceDN w:val="0"/>
        <w:adjustRightInd w:val="0"/>
        <w:spacing w:after="0" w:line="240" w:lineRule="auto"/>
        <w:rPr>
          <w:rFonts w:ascii="NJFont Book" w:hAnsi="NJFont Book" w:cs="NJFont-BookBold"/>
          <w:b/>
          <w:bCs/>
          <w:sz w:val="24"/>
          <w:szCs w:val="24"/>
        </w:rPr>
      </w:pPr>
      <w:r w:rsidRPr="001146F2">
        <w:rPr>
          <w:rFonts w:ascii="NJFont Book" w:hAnsi="NJFont Book" w:cs="NJFont-BookBold"/>
          <w:b/>
          <w:bCs/>
          <w:sz w:val="24"/>
          <w:szCs w:val="24"/>
        </w:rPr>
        <w:t>1.1 What this book is for</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This book contains instructions for London Underground (LU) operational staff when providing assistance to a work group needing protection during Traffic Hours.</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p>
    <w:p w:rsidR="000E59E9" w:rsidRPr="001146F2" w:rsidRDefault="000E59E9" w:rsidP="000E59E9">
      <w:pPr>
        <w:autoSpaceDE w:val="0"/>
        <w:autoSpaceDN w:val="0"/>
        <w:adjustRightInd w:val="0"/>
        <w:spacing w:after="0" w:line="240" w:lineRule="auto"/>
        <w:rPr>
          <w:rFonts w:ascii="NJFont Book" w:hAnsi="NJFont Book" w:cs="NJFont-BookBold"/>
          <w:b/>
          <w:bCs/>
          <w:sz w:val="24"/>
          <w:szCs w:val="24"/>
        </w:rPr>
      </w:pPr>
      <w:r w:rsidRPr="001146F2">
        <w:rPr>
          <w:rFonts w:ascii="NJFont Book" w:hAnsi="NJFont Book" w:cs="NJFont-BookBold"/>
          <w:b/>
          <w:bCs/>
          <w:sz w:val="24"/>
          <w:szCs w:val="24"/>
        </w:rPr>
        <w:t>1.2 Who needs this book</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You will need this book if you are carrying out the activities of:</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a controller</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a signaller</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a train operator</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a station supervisor</w:t>
      </w:r>
    </w:p>
    <w:p w:rsidR="000E59E9" w:rsidRDefault="000E59E9" w:rsidP="000E59E9">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an appointed handsignaller.</w:t>
      </w:r>
    </w:p>
    <w:p w:rsidR="001146F2" w:rsidRDefault="001146F2" w:rsidP="000E59E9">
      <w:pPr>
        <w:autoSpaceDE w:val="0"/>
        <w:autoSpaceDN w:val="0"/>
        <w:adjustRightInd w:val="0"/>
        <w:spacing w:after="0" w:line="240" w:lineRule="auto"/>
        <w:rPr>
          <w:rFonts w:ascii="NJFont-Book" w:hAnsi="NJFont-Book" w:cs="NJFont-Book"/>
          <w:color w:val="000000"/>
          <w:sz w:val="20"/>
          <w:szCs w:val="20"/>
        </w:rPr>
      </w:pPr>
    </w:p>
    <w:p w:rsidR="001146F2" w:rsidRPr="001146F2" w:rsidRDefault="001146F2" w:rsidP="001146F2">
      <w:pPr>
        <w:autoSpaceDE w:val="0"/>
        <w:autoSpaceDN w:val="0"/>
        <w:adjustRightInd w:val="0"/>
        <w:spacing w:after="0" w:line="240" w:lineRule="auto"/>
        <w:rPr>
          <w:rFonts w:ascii="NJFont Book" w:hAnsi="NJFont Book" w:cs="NJFont-BookBold"/>
          <w:b/>
          <w:bCs/>
          <w:sz w:val="28"/>
          <w:szCs w:val="28"/>
        </w:rPr>
      </w:pPr>
      <w:r w:rsidRPr="001146F2">
        <w:rPr>
          <w:rFonts w:ascii="NJFont Book" w:hAnsi="NJFont Book" w:cs="NJFont-BookBold"/>
          <w:b/>
          <w:bCs/>
          <w:sz w:val="28"/>
          <w:szCs w:val="28"/>
        </w:rPr>
        <w:t>2 Principles for protecting work groups in Traffic</w:t>
      </w:r>
      <w:r>
        <w:rPr>
          <w:rFonts w:ascii="NJFont Book" w:hAnsi="NJFont Book" w:cs="NJFont-BookBold"/>
          <w:b/>
          <w:bCs/>
          <w:sz w:val="28"/>
          <w:szCs w:val="28"/>
        </w:rPr>
        <w:t xml:space="preserve"> </w:t>
      </w:r>
      <w:r w:rsidRPr="001146F2">
        <w:rPr>
          <w:rFonts w:ascii="NJFont Book" w:hAnsi="NJFont Book" w:cs="NJFont-BookBold"/>
          <w:b/>
          <w:bCs/>
          <w:sz w:val="28"/>
          <w:szCs w:val="28"/>
        </w:rPr>
        <w:t>Hours</w:t>
      </w:r>
    </w:p>
    <w:p w:rsidR="001146F2" w:rsidRPr="001146F2" w:rsidRDefault="001146F2" w:rsidP="001146F2">
      <w:pPr>
        <w:autoSpaceDE w:val="0"/>
        <w:autoSpaceDN w:val="0"/>
        <w:adjustRightInd w:val="0"/>
        <w:spacing w:after="0" w:line="240" w:lineRule="auto"/>
        <w:rPr>
          <w:rFonts w:ascii="NJFont Book" w:hAnsi="NJFont Book" w:cs="NJFont-BookBold"/>
          <w:b/>
          <w:bCs/>
          <w:sz w:val="24"/>
          <w:szCs w:val="24"/>
        </w:rPr>
      </w:pPr>
      <w:r w:rsidRPr="001146F2">
        <w:rPr>
          <w:rFonts w:ascii="NJFont Book" w:hAnsi="NJFont Book" w:cs="NJFont-BookBold"/>
          <w:b/>
          <w:bCs/>
          <w:sz w:val="24"/>
          <w:szCs w:val="24"/>
        </w:rPr>
        <w:t>2.1 Introduction</w:t>
      </w:r>
    </w:p>
    <w:p w:rsidR="001146F2" w:rsidRDefault="001146F2" w:rsidP="001146F2">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When providing protection for a work group working on or about the track in Traffic Hours, the risk of the work group being struck by a moving train or vehicle is controlled by the following two ways:</w:t>
      </w:r>
    </w:p>
    <w:p w:rsidR="001146F2" w:rsidRDefault="001146F2" w:rsidP="001146F2">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 keeping out of the way of trains</w:t>
      </w:r>
    </w:p>
    <w:p w:rsidR="001146F2" w:rsidRDefault="001146F2" w:rsidP="001146F2">
      <w:pPr>
        <w:autoSpaceDE w:val="0"/>
        <w:autoSpaceDN w:val="0"/>
        <w:adjustRightInd w:val="0"/>
        <w:spacing w:after="0" w:line="240" w:lineRule="auto"/>
        <w:rPr>
          <w:rFonts w:ascii="NJFont-BookBold" w:hAnsi="NJFont-BookBold" w:cs="NJFont-BookBold"/>
          <w:b/>
          <w:bCs/>
          <w:color w:val="FFFFFF"/>
          <w:sz w:val="28"/>
          <w:szCs w:val="28"/>
        </w:rPr>
      </w:pPr>
      <w:r>
        <w:rPr>
          <w:rFonts w:ascii="NJFont-Book" w:hAnsi="NJFont-Book" w:cs="NJFont-Book"/>
          <w:color w:val="000000"/>
          <w:sz w:val="20"/>
          <w:szCs w:val="20"/>
        </w:rPr>
        <w:t>• stopping trains.</w:t>
      </w:r>
      <w:r w:rsidR="000E59E9">
        <w:rPr>
          <w:rFonts w:ascii="NJFont-BookBold" w:hAnsi="NJFont-BookBold" w:cs="NJFont-BookBold"/>
          <w:b/>
          <w:bCs/>
          <w:color w:val="FFFFFF"/>
          <w:sz w:val="28"/>
          <w:szCs w:val="28"/>
        </w:rPr>
        <w:t xml:space="preserve">eneral </w:t>
      </w:r>
    </w:p>
    <w:p w:rsidR="000E59E9" w:rsidRDefault="000E59E9" w:rsidP="001146F2">
      <w:pPr>
        <w:autoSpaceDE w:val="0"/>
        <w:autoSpaceDN w:val="0"/>
        <w:adjustRightInd w:val="0"/>
        <w:spacing w:after="0" w:line="240" w:lineRule="auto"/>
        <w:rPr>
          <w:rFonts w:ascii="NJFont-BookBold" w:hAnsi="NJFont-BookBold" w:cs="NJFont-BookBold"/>
          <w:b/>
          <w:bCs/>
          <w:color w:val="FFFFFF"/>
          <w:sz w:val="28"/>
          <w:szCs w:val="28"/>
        </w:rPr>
      </w:pPr>
      <w:r>
        <w:rPr>
          <w:rFonts w:ascii="NJFont-BookBold" w:hAnsi="NJFont-BookBold" w:cs="NJFont-BookBold"/>
          <w:b/>
          <w:bCs/>
          <w:color w:val="FFFFFF"/>
          <w:sz w:val="28"/>
          <w:szCs w:val="28"/>
        </w:rPr>
        <w:t>section</w:t>
      </w:r>
    </w:p>
    <w:p w:rsidR="00E0145D" w:rsidRPr="00C90CC5" w:rsidRDefault="00E0145D" w:rsidP="00E0145D">
      <w:pPr>
        <w:rPr>
          <w:rFonts w:ascii="NJFont Book" w:hAnsi="NJFont Book" w:cs="NJFont Book"/>
          <w:b/>
          <w:color w:val="000000"/>
          <w:sz w:val="28"/>
          <w:szCs w:val="28"/>
          <w:u w:val="single"/>
        </w:rPr>
      </w:pPr>
      <w:r w:rsidRPr="00C90CC5">
        <w:rPr>
          <w:rFonts w:ascii="NJFont Book" w:hAnsi="NJFont Book" w:cs="NJFont Book"/>
          <w:b/>
          <w:color w:val="000000"/>
          <w:sz w:val="28"/>
          <w:szCs w:val="28"/>
          <w:u w:val="single"/>
        </w:rPr>
        <w:t>Rule Book 21</w:t>
      </w:r>
    </w:p>
    <w:p w:rsidR="00E0145D" w:rsidRDefault="00E0145D" w:rsidP="00E0145D">
      <w:pPr>
        <w:autoSpaceDE w:val="0"/>
        <w:autoSpaceDN w:val="0"/>
        <w:adjustRightInd w:val="0"/>
        <w:spacing w:after="0" w:line="240" w:lineRule="auto"/>
        <w:rPr>
          <w:rFonts w:ascii="NJFont-BookBold" w:hAnsi="NJFont-BookBold" w:cs="NJFont-BookBold"/>
          <w:b/>
          <w:bCs/>
          <w:sz w:val="20"/>
          <w:szCs w:val="20"/>
        </w:rPr>
      </w:pPr>
      <w:r w:rsidRPr="001A5EC5">
        <w:rPr>
          <w:rFonts w:ascii="NJFont-BookBold" w:hAnsi="NJFont-BookBold" w:cs="NJFont-BookBold"/>
          <w:b/>
          <w:bCs/>
          <w:sz w:val="20"/>
          <w:szCs w:val="20"/>
        </w:rPr>
        <w:t xml:space="preserve">2 On or </w:t>
      </w:r>
      <w:r w:rsidRPr="001146F2">
        <w:rPr>
          <w:rFonts w:ascii="NJFont Bold" w:hAnsi="NJFont Bold" w:cs="NJFont-BookBold"/>
          <w:b/>
          <w:bCs/>
          <w:sz w:val="20"/>
          <w:szCs w:val="20"/>
        </w:rPr>
        <w:t>near</w:t>
      </w:r>
      <w:r w:rsidRPr="001A5EC5">
        <w:rPr>
          <w:rFonts w:ascii="NJFont-BookBold" w:hAnsi="NJFont-BookBold" w:cs="NJFont-BookBold"/>
          <w:b/>
          <w:bCs/>
          <w:sz w:val="20"/>
          <w:szCs w:val="20"/>
        </w:rPr>
        <w:t xml:space="preserve"> the track</w:t>
      </w:r>
    </w:p>
    <w:p w:rsidR="00E0145D" w:rsidRPr="001A5EC5" w:rsidRDefault="00E0145D" w:rsidP="00E0145D">
      <w:pPr>
        <w:autoSpaceDE w:val="0"/>
        <w:autoSpaceDN w:val="0"/>
        <w:adjustRightInd w:val="0"/>
        <w:spacing w:after="0" w:line="240" w:lineRule="auto"/>
        <w:rPr>
          <w:rFonts w:ascii="NJFont-BookBold" w:hAnsi="NJFont-BookBold" w:cs="NJFont-BookBold"/>
          <w:b/>
          <w:bCs/>
          <w:sz w:val="20"/>
          <w:szCs w:val="20"/>
        </w:rPr>
      </w:pP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You are on or near the track if you are:</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within two metres of any rail</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on the track itself</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on a platform end ramp</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carrying out engineering or technical work within 600 mm of a</w:t>
      </w:r>
      <w:r>
        <w:rPr>
          <w:rFonts w:ascii="NJFont-Book" w:hAnsi="NJFont-Book" w:cs="NJFont-Book"/>
          <w:sz w:val="20"/>
          <w:szCs w:val="20"/>
        </w:rPr>
        <w:t xml:space="preserve"> </w:t>
      </w:r>
      <w:r w:rsidRPr="001A5EC5">
        <w:rPr>
          <w:rFonts w:ascii="NJFont-Book" w:hAnsi="NJFont-Book" w:cs="NJFont-Book"/>
          <w:sz w:val="20"/>
          <w:szCs w:val="20"/>
        </w:rPr>
        <w:t>platform edge.</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xml:space="preserve">You are </w:t>
      </w:r>
      <w:r w:rsidRPr="001A5EC5">
        <w:rPr>
          <w:rFonts w:ascii="NJFont-BookBold" w:hAnsi="NJFont-BookBold" w:cs="NJFont-BookBold"/>
          <w:b/>
          <w:bCs/>
          <w:sz w:val="20"/>
          <w:szCs w:val="20"/>
        </w:rPr>
        <w:t xml:space="preserve">not </w:t>
      </w:r>
      <w:r w:rsidRPr="001A5EC5">
        <w:rPr>
          <w:rFonts w:ascii="NJFont-Book" w:hAnsi="NJFont-Book" w:cs="NJFont-Book"/>
          <w:sz w:val="20"/>
          <w:szCs w:val="20"/>
        </w:rPr>
        <w:t>on or near the track if you are on:</w:t>
      </w:r>
    </w:p>
    <w:p w:rsidR="00E0145D" w:rsidRPr="001A5EC5"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the other side of a permanent structure or fence or behind a</w:t>
      </w:r>
      <w:r>
        <w:rPr>
          <w:rFonts w:ascii="NJFont-Book" w:hAnsi="NJFont-Book" w:cs="NJFont-Book"/>
          <w:sz w:val="20"/>
          <w:szCs w:val="20"/>
        </w:rPr>
        <w:t xml:space="preserve"> </w:t>
      </w:r>
      <w:r w:rsidRPr="001A5EC5">
        <w:rPr>
          <w:rFonts w:ascii="NJFont-Book" w:hAnsi="NJFont-Book" w:cs="NJFont-Book"/>
          <w:sz w:val="20"/>
          <w:szCs w:val="20"/>
        </w:rPr>
        <w:t>temporary fencing or hoarding</w:t>
      </w:r>
    </w:p>
    <w:p w:rsidR="00E0145D" w:rsidRDefault="00E0145D" w:rsidP="00E0145D">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a station platform (unless you are carrying out engineering or</w:t>
      </w:r>
      <w:r>
        <w:rPr>
          <w:rFonts w:ascii="NJFont-Book" w:hAnsi="NJFont-Book" w:cs="NJFont-Book"/>
          <w:sz w:val="20"/>
          <w:szCs w:val="20"/>
        </w:rPr>
        <w:t xml:space="preserve"> </w:t>
      </w:r>
      <w:r w:rsidRPr="001A5EC5">
        <w:rPr>
          <w:rFonts w:ascii="NJFont-Book" w:hAnsi="NJFont-Book" w:cs="NJFont-Book"/>
          <w:sz w:val="20"/>
          <w:szCs w:val="20"/>
        </w:rPr>
        <w:t>technical work within 600 mm of a platform edge).</w:t>
      </w:r>
    </w:p>
    <w:p w:rsidR="00905858" w:rsidRDefault="00905858" w:rsidP="00E0145D">
      <w:pPr>
        <w:autoSpaceDE w:val="0"/>
        <w:autoSpaceDN w:val="0"/>
        <w:adjustRightInd w:val="0"/>
        <w:spacing w:after="0" w:line="240" w:lineRule="auto"/>
        <w:rPr>
          <w:rFonts w:ascii="NJFont-Book" w:hAnsi="NJFont-Book" w:cs="NJFont-Book"/>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C362ED" w:rsidRDefault="00C362ED" w:rsidP="00905858">
      <w:pPr>
        <w:autoSpaceDE w:val="0"/>
        <w:autoSpaceDN w:val="0"/>
        <w:adjustRightInd w:val="0"/>
        <w:spacing w:after="0" w:line="240" w:lineRule="auto"/>
        <w:rPr>
          <w:rFonts w:ascii="NJFont-BookBold" w:hAnsi="NJFont-BookBold" w:cs="NJFont-BookBold"/>
          <w:b/>
          <w:bCs/>
          <w:sz w:val="20"/>
          <w:szCs w:val="20"/>
        </w:rPr>
      </w:pPr>
    </w:p>
    <w:p w:rsidR="00905858" w:rsidRPr="00905858" w:rsidRDefault="00905858" w:rsidP="00905858">
      <w:pPr>
        <w:autoSpaceDE w:val="0"/>
        <w:autoSpaceDN w:val="0"/>
        <w:adjustRightInd w:val="0"/>
        <w:spacing w:after="0" w:line="240" w:lineRule="auto"/>
        <w:rPr>
          <w:rFonts w:ascii="NJFont-BookBold" w:hAnsi="NJFont-BookBold" w:cs="NJFont-BookBold"/>
          <w:b/>
          <w:bCs/>
          <w:sz w:val="20"/>
          <w:szCs w:val="20"/>
        </w:rPr>
      </w:pPr>
      <w:r w:rsidRPr="00905858">
        <w:rPr>
          <w:rFonts w:ascii="NJFont-BookBold" w:hAnsi="NJFont-BookBold" w:cs="NJFont-BookBold"/>
          <w:b/>
          <w:bCs/>
          <w:sz w:val="20"/>
          <w:szCs w:val="20"/>
        </w:rPr>
        <w:lastRenderedPageBreak/>
        <w:t>15.4 Working in an area 600 mm or less from the platform</w:t>
      </w:r>
    </w:p>
    <w:p w:rsidR="00905858" w:rsidRPr="00905858" w:rsidRDefault="00905858" w:rsidP="00905858">
      <w:pPr>
        <w:autoSpaceDE w:val="0"/>
        <w:autoSpaceDN w:val="0"/>
        <w:adjustRightInd w:val="0"/>
        <w:spacing w:after="0" w:line="240" w:lineRule="auto"/>
        <w:rPr>
          <w:rFonts w:ascii="NJFont-BookBold" w:hAnsi="NJFont-BookBold" w:cs="NJFont-BookBold"/>
          <w:b/>
          <w:bCs/>
          <w:sz w:val="20"/>
          <w:szCs w:val="20"/>
        </w:rPr>
      </w:pPr>
      <w:r w:rsidRPr="00905858">
        <w:rPr>
          <w:rFonts w:ascii="NJFont-BookBold" w:hAnsi="NJFont-BookBold" w:cs="NJFont-BookBold"/>
          <w:b/>
          <w:bCs/>
          <w:sz w:val="20"/>
          <w:szCs w:val="20"/>
        </w:rPr>
        <w:t>edge</w:t>
      </w:r>
    </w:p>
    <w:p w:rsidR="00905858" w:rsidRDefault="00905858" w:rsidP="00905858">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During Traffic Hours minor repairs are allowed in the Line Safe area providing both the station</w:t>
      </w:r>
      <w:r w:rsidR="00651F5F">
        <w:rPr>
          <w:rFonts w:ascii="NJFont-Book" w:hAnsi="NJFont-Book" w:cs="NJFont-Book"/>
          <w:color w:val="000000"/>
          <w:sz w:val="20"/>
          <w:szCs w:val="20"/>
        </w:rPr>
        <w:t xml:space="preserve"> </w:t>
      </w:r>
      <w:r>
        <w:rPr>
          <w:rFonts w:ascii="NJFont-Book" w:hAnsi="NJFont-Book" w:cs="NJFont-Book"/>
          <w:color w:val="000000"/>
          <w:sz w:val="20"/>
          <w:szCs w:val="20"/>
        </w:rPr>
        <w:t>supervisor and controller give permission, and the relevant protection arrangements have been</w:t>
      </w:r>
    </w:p>
    <w:p w:rsidR="00905858" w:rsidRDefault="00905858" w:rsidP="00905858">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put in place. If necessary, the station supervisor must close the platform to passengers and/or arrange protection by holding a train in the platform.</w:t>
      </w:r>
    </w:p>
    <w:p w:rsidR="00905858" w:rsidRDefault="00905858" w:rsidP="00905858">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Rules for holding a train in the platform are stated in Rule Book 13</w:t>
      </w:r>
    </w:p>
    <w:p w:rsidR="00905858" w:rsidRDefault="00905858" w:rsidP="00905858">
      <w:pPr>
        <w:autoSpaceDE w:val="0"/>
        <w:autoSpaceDN w:val="0"/>
        <w:adjustRightInd w:val="0"/>
        <w:spacing w:after="0" w:line="240" w:lineRule="auto"/>
        <w:rPr>
          <w:rFonts w:ascii="NJFont-Book" w:hAnsi="NJFont-Book" w:cs="NJFont-Book"/>
          <w:color w:val="000000"/>
          <w:sz w:val="20"/>
          <w:szCs w:val="20"/>
        </w:rPr>
      </w:pPr>
      <w:r>
        <w:rPr>
          <w:rFonts w:ascii="NJFont-BookItalic" w:hAnsi="NJFont-BookItalic" w:cs="NJFont-BookItalic"/>
          <w:i/>
          <w:iCs/>
          <w:color w:val="000000"/>
          <w:sz w:val="20"/>
          <w:szCs w:val="20"/>
        </w:rPr>
        <w:t>LU staff responsibilities - Traffic Hours protection</w:t>
      </w:r>
      <w:r>
        <w:rPr>
          <w:rFonts w:ascii="NJFont-Book" w:hAnsi="NJFont-Book" w:cs="NJFont-Book"/>
          <w:color w:val="000000"/>
          <w:sz w:val="20"/>
          <w:szCs w:val="20"/>
        </w:rPr>
        <w:t>.</w:t>
      </w:r>
    </w:p>
    <w:p w:rsidR="00905858" w:rsidRDefault="00905858" w:rsidP="00905858">
      <w:pPr>
        <w:autoSpaceDE w:val="0"/>
        <w:autoSpaceDN w:val="0"/>
        <w:adjustRightInd w:val="0"/>
        <w:spacing w:after="0" w:line="240" w:lineRule="auto"/>
        <w:rPr>
          <w:rFonts w:ascii="NJFont-Book" w:hAnsi="NJFont-Book" w:cs="NJFont-Book"/>
          <w:sz w:val="20"/>
          <w:szCs w:val="20"/>
        </w:rPr>
      </w:pPr>
      <w:r>
        <w:rPr>
          <w:rFonts w:ascii="NJFont-Book" w:hAnsi="NJFont-Book" w:cs="NJFont-Book"/>
          <w:color w:val="000000"/>
          <w:sz w:val="20"/>
          <w:szCs w:val="20"/>
        </w:rPr>
        <w:t>During Traffic Hours for minor emergency work in the Line Clear area, and major emergency works at any location, the train service must be stopped.</w:t>
      </w:r>
    </w:p>
    <w:p w:rsidR="00E0145D" w:rsidRDefault="00E0145D" w:rsidP="00E0145D">
      <w:pPr>
        <w:autoSpaceDE w:val="0"/>
        <w:autoSpaceDN w:val="0"/>
        <w:adjustRightInd w:val="0"/>
        <w:spacing w:after="0" w:line="240" w:lineRule="auto"/>
        <w:rPr>
          <w:rFonts w:ascii="NJFont-Book" w:hAnsi="NJFont-Book" w:cs="NJFont-Book"/>
          <w:sz w:val="20"/>
          <w:szCs w:val="20"/>
        </w:rPr>
      </w:pPr>
    </w:p>
    <w:p w:rsidR="00E0145D" w:rsidRPr="00C90CC5" w:rsidRDefault="00E0145D" w:rsidP="00E0145D">
      <w:pPr>
        <w:rPr>
          <w:rFonts w:ascii="NJFont Book" w:hAnsi="NJFont Book" w:cs="NJFont Book"/>
          <w:b/>
          <w:color w:val="000000"/>
          <w:sz w:val="28"/>
          <w:szCs w:val="28"/>
          <w:u w:val="single"/>
        </w:rPr>
      </w:pPr>
      <w:r w:rsidRPr="00C90CC5">
        <w:rPr>
          <w:rFonts w:ascii="NJFont Book" w:hAnsi="NJFont Book" w:cs="NJFont Book"/>
          <w:b/>
          <w:color w:val="000000"/>
          <w:sz w:val="28"/>
          <w:szCs w:val="28"/>
          <w:u w:val="single"/>
        </w:rPr>
        <w:t>Rule Book 2</w:t>
      </w:r>
      <w:r>
        <w:rPr>
          <w:rFonts w:ascii="NJFont Book" w:hAnsi="NJFont Book" w:cs="NJFont Book"/>
          <w:b/>
          <w:color w:val="000000"/>
          <w:sz w:val="28"/>
          <w:szCs w:val="28"/>
          <w:u w:val="single"/>
        </w:rPr>
        <w:t>2</w:t>
      </w:r>
    </w:p>
    <w:p w:rsidR="00E0145D" w:rsidRPr="00E0145D" w:rsidRDefault="00E0145D" w:rsidP="00E0145D">
      <w:pPr>
        <w:autoSpaceDE w:val="0"/>
        <w:autoSpaceDN w:val="0"/>
        <w:adjustRightInd w:val="0"/>
        <w:spacing w:after="0" w:line="240" w:lineRule="auto"/>
        <w:rPr>
          <w:rFonts w:ascii="NJFont-BookBold" w:hAnsi="NJFont-BookBold" w:cs="NJFont-BookBold"/>
          <w:b/>
          <w:bCs/>
          <w:sz w:val="20"/>
          <w:szCs w:val="20"/>
        </w:rPr>
      </w:pPr>
      <w:r w:rsidRPr="00E0145D">
        <w:rPr>
          <w:rFonts w:ascii="NJFont-BookBold" w:hAnsi="NJFont-BookBold" w:cs="NJFont-BookBold"/>
          <w:b/>
          <w:bCs/>
          <w:sz w:val="20"/>
          <w:szCs w:val="20"/>
        </w:rPr>
        <w:t>2.1 Introduction</w:t>
      </w:r>
    </w:p>
    <w:p w:rsidR="00E0145D" w:rsidRPr="00E0145D" w:rsidRDefault="00E0145D" w:rsidP="00E0145D">
      <w:pPr>
        <w:autoSpaceDE w:val="0"/>
        <w:autoSpaceDN w:val="0"/>
        <w:adjustRightInd w:val="0"/>
        <w:spacing w:after="0" w:line="240" w:lineRule="auto"/>
        <w:rPr>
          <w:rFonts w:ascii="NJFont-Book" w:hAnsi="NJFont-Book" w:cs="NJFont-Book"/>
          <w:sz w:val="20"/>
          <w:szCs w:val="20"/>
        </w:rPr>
      </w:pPr>
      <w:r w:rsidRPr="00E0145D">
        <w:rPr>
          <w:rFonts w:ascii="NJFont-Book" w:hAnsi="NJFont-Book" w:cs="NJFont-Book"/>
          <w:sz w:val="20"/>
          <w:szCs w:val="20"/>
        </w:rPr>
        <w:t>When providing protection for a work group working on or about the track in Traffic Hours, the risk of the work group being struck by a moving train or vehicle is controlled by the following two methods:</w:t>
      </w:r>
    </w:p>
    <w:p w:rsidR="00E0145D" w:rsidRPr="00E0145D" w:rsidRDefault="00E0145D" w:rsidP="00E0145D">
      <w:pPr>
        <w:autoSpaceDE w:val="0"/>
        <w:autoSpaceDN w:val="0"/>
        <w:adjustRightInd w:val="0"/>
        <w:spacing w:after="0" w:line="240" w:lineRule="auto"/>
        <w:rPr>
          <w:rFonts w:ascii="NJFont-Book" w:hAnsi="NJFont-Book" w:cs="NJFont-Book"/>
          <w:sz w:val="20"/>
          <w:szCs w:val="20"/>
        </w:rPr>
      </w:pPr>
      <w:r w:rsidRPr="00E0145D">
        <w:rPr>
          <w:rFonts w:ascii="NJFont-Book" w:hAnsi="NJFont-Book" w:cs="NJFont-Book"/>
          <w:sz w:val="20"/>
          <w:szCs w:val="20"/>
        </w:rPr>
        <w:t>• keeping out of the way of trains</w:t>
      </w:r>
    </w:p>
    <w:p w:rsidR="00E0145D" w:rsidRPr="00E0145D" w:rsidRDefault="00E0145D" w:rsidP="00E0145D">
      <w:pPr>
        <w:autoSpaceDE w:val="0"/>
        <w:autoSpaceDN w:val="0"/>
        <w:adjustRightInd w:val="0"/>
        <w:spacing w:after="0" w:line="240" w:lineRule="auto"/>
      </w:pPr>
      <w:r w:rsidRPr="00E0145D">
        <w:rPr>
          <w:rFonts w:ascii="NJFont-Book" w:hAnsi="NJFont-Book" w:cs="NJFont-Book"/>
          <w:sz w:val="20"/>
          <w:szCs w:val="20"/>
        </w:rPr>
        <w:t>• stopping trains.</w:t>
      </w:r>
    </w:p>
    <w:p w:rsidR="00E0145D" w:rsidRPr="00E0145D" w:rsidRDefault="00E0145D" w:rsidP="00E0145D">
      <w:pPr>
        <w:autoSpaceDE w:val="0"/>
        <w:autoSpaceDN w:val="0"/>
        <w:adjustRightInd w:val="0"/>
        <w:spacing w:after="0" w:line="240" w:lineRule="auto"/>
        <w:rPr>
          <w:rFonts w:ascii="NJFont-BookBold" w:hAnsi="NJFont-BookBold" w:cs="NJFont-BookBold"/>
          <w:b/>
          <w:bCs/>
          <w:sz w:val="20"/>
          <w:szCs w:val="20"/>
        </w:rPr>
      </w:pPr>
      <w:r w:rsidRPr="00E0145D">
        <w:rPr>
          <w:rFonts w:ascii="NJFont-BookBold" w:hAnsi="NJFont-BookBold" w:cs="NJFont-BookBold"/>
          <w:b/>
          <w:bCs/>
          <w:sz w:val="20"/>
          <w:szCs w:val="20"/>
        </w:rPr>
        <w:t>2.2 Principle of keeping out of the way of trains</w:t>
      </w:r>
    </w:p>
    <w:p w:rsidR="00E0145D" w:rsidRDefault="00E0145D" w:rsidP="00E0145D">
      <w:pPr>
        <w:autoSpaceDE w:val="0"/>
        <w:autoSpaceDN w:val="0"/>
        <w:adjustRightInd w:val="0"/>
        <w:spacing w:after="0" w:line="240" w:lineRule="auto"/>
        <w:rPr>
          <w:rFonts w:ascii="NJFont-Book" w:hAnsi="NJFont-Book" w:cs="NJFont-Book"/>
          <w:sz w:val="20"/>
          <w:szCs w:val="20"/>
        </w:rPr>
      </w:pPr>
      <w:r w:rsidRPr="00E0145D">
        <w:rPr>
          <w:rFonts w:ascii="NJFont-Book" w:hAnsi="NJFont-Book" w:cs="NJFont-Book"/>
          <w:sz w:val="20"/>
          <w:szCs w:val="20"/>
        </w:rPr>
        <w:t>This involves setting up a safe system of work that alerts the work group to the presence of an approaching train, making sure that there is sufficient time for the work group to go to a place of safety before the train reaches the worksite. The work group working on or about the track will have at least 25 seconds sighting of an approaching train that represents a hazard to them. The protection master liasing with the site person in charge will set up the safe system of work to provide protection to the work group.</w:t>
      </w:r>
    </w:p>
    <w:p w:rsidR="008C4FBF" w:rsidRDefault="008C4FBF" w:rsidP="00E0145D">
      <w:pPr>
        <w:autoSpaceDE w:val="0"/>
        <w:autoSpaceDN w:val="0"/>
        <w:adjustRightInd w:val="0"/>
        <w:spacing w:after="0" w:line="240" w:lineRule="auto"/>
        <w:rPr>
          <w:rFonts w:ascii="NJFont-Book" w:hAnsi="NJFont-Book" w:cs="NJFont-Book"/>
          <w:sz w:val="20"/>
          <w:szCs w:val="20"/>
        </w:rPr>
      </w:pPr>
    </w:p>
    <w:p w:rsidR="00C362ED" w:rsidRDefault="008C4FBF" w:rsidP="00E0145D">
      <w:pPr>
        <w:autoSpaceDE w:val="0"/>
        <w:autoSpaceDN w:val="0"/>
        <w:adjustRightInd w:val="0"/>
        <w:spacing w:after="0" w:line="240" w:lineRule="auto"/>
        <w:rPr>
          <w:rFonts w:cs="NJFont-Book"/>
          <w:color w:val="000000" w:themeColor="text1"/>
          <w:sz w:val="24"/>
          <w:szCs w:val="24"/>
        </w:rPr>
      </w:pPr>
      <w:r w:rsidRPr="00B13238">
        <w:rPr>
          <w:rFonts w:cs="NJFont-Book"/>
          <w:color w:val="000000" w:themeColor="text1"/>
          <w:sz w:val="24"/>
          <w:szCs w:val="24"/>
        </w:rPr>
        <w:t>If you are instructed to clear snow near the platform edge</w:t>
      </w:r>
      <w:r w:rsidR="00A75C79" w:rsidRPr="00B13238">
        <w:rPr>
          <w:rFonts w:cs="NJFont-Book"/>
          <w:color w:val="000000" w:themeColor="text1"/>
          <w:sz w:val="24"/>
          <w:szCs w:val="24"/>
        </w:rPr>
        <w:t>, and you are not aware of any agreed safe system of work for your area,</w:t>
      </w:r>
      <w:r w:rsidRPr="00B13238">
        <w:rPr>
          <w:rFonts w:cs="NJFont-Book"/>
          <w:color w:val="000000" w:themeColor="text1"/>
          <w:sz w:val="24"/>
          <w:szCs w:val="24"/>
        </w:rPr>
        <w:t xml:space="preserve"> make sure you </w:t>
      </w:r>
      <w:r w:rsidR="00A75C79" w:rsidRPr="00B13238">
        <w:rPr>
          <w:rFonts w:cs="NJFont-Book"/>
          <w:color w:val="000000" w:themeColor="text1"/>
          <w:sz w:val="24"/>
          <w:szCs w:val="24"/>
        </w:rPr>
        <w:t xml:space="preserve">protect yourself and </w:t>
      </w:r>
      <w:r w:rsidRPr="00B13238">
        <w:rPr>
          <w:rFonts w:cs="NJFont-Book"/>
          <w:color w:val="000000" w:themeColor="text1"/>
          <w:sz w:val="24"/>
          <w:szCs w:val="24"/>
        </w:rPr>
        <w:t xml:space="preserve">ask for protection. Use the pro-forma template that came with this email, and send it to the manager who is instructing you to do it. </w:t>
      </w:r>
    </w:p>
    <w:p w:rsidR="00C362ED" w:rsidRDefault="00C362ED" w:rsidP="00E0145D">
      <w:pPr>
        <w:autoSpaceDE w:val="0"/>
        <w:autoSpaceDN w:val="0"/>
        <w:adjustRightInd w:val="0"/>
        <w:spacing w:after="0" w:line="240" w:lineRule="auto"/>
        <w:rPr>
          <w:rFonts w:cs="NJFont-Book"/>
          <w:color w:val="000000" w:themeColor="text1"/>
          <w:sz w:val="24"/>
          <w:szCs w:val="24"/>
        </w:rPr>
      </w:pPr>
    </w:p>
    <w:p w:rsidR="00C362ED" w:rsidRDefault="00C362ED" w:rsidP="00E0145D">
      <w:pPr>
        <w:autoSpaceDE w:val="0"/>
        <w:autoSpaceDN w:val="0"/>
        <w:adjustRightInd w:val="0"/>
        <w:spacing w:after="0" w:line="240" w:lineRule="auto"/>
        <w:rPr>
          <w:rFonts w:cs="NJFont-Book"/>
          <w:color w:val="000000" w:themeColor="text1"/>
          <w:sz w:val="24"/>
          <w:szCs w:val="24"/>
        </w:rPr>
      </w:pPr>
      <w:r>
        <w:rPr>
          <w:rFonts w:cs="NJFont-Book"/>
          <w:color w:val="000000" w:themeColor="text1"/>
          <w:sz w:val="24"/>
          <w:szCs w:val="24"/>
        </w:rPr>
        <w:t>What should also be noted is the following passage, from the stations functional council in bold that re-affirms the industrial position that ultimately, station supervisors have the right to decide if they should keep their station open if they don’t feel they have the tools or support to run it safely. DO NOT TAKE RISKS.</w:t>
      </w:r>
    </w:p>
    <w:p w:rsidR="00C362ED" w:rsidRDefault="00C362ED" w:rsidP="00E0145D">
      <w:pPr>
        <w:autoSpaceDE w:val="0"/>
        <w:autoSpaceDN w:val="0"/>
        <w:adjustRightInd w:val="0"/>
        <w:spacing w:after="0" w:line="240" w:lineRule="auto"/>
        <w:rPr>
          <w:rFonts w:cs="NJFont-Book"/>
          <w:color w:val="000000" w:themeColor="text1"/>
          <w:sz w:val="24"/>
          <w:szCs w:val="24"/>
        </w:rPr>
      </w:pPr>
    </w:p>
    <w:tbl>
      <w:tblPr>
        <w:tblW w:w="10920" w:type="dxa"/>
        <w:tblInd w:w="-885" w:type="dxa"/>
        <w:tblLayout w:type="fixed"/>
        <w:tblLook w:val="01E0"/>
      </w:tblPr>
      <w:tblGrid>
        <w:gridCol w:w="10920"/>
      </w:tblGrid>
      <w:tr w:rsidR="00C362ED" w:rsidRPr="00C92BAB" w:rsidTr="00364DCE">
        <w:trPr>
          <w:trHeight w:val="90"/>
        </w:trPr>
        <w:tc>
          <w:tcPr>
            <w:tcW w:w="8225" w:type="dxa"/>
          </w:tcPr>
          <w:p w:rsidR="00C362ED" w:rsidRPr="00C362ED" w:rsidRDefault="00C362ED" w:rsidP="00364DCE">
            <w:pPr>
              <w:tabs>
                <w:tab w:val="left" w:pos="1170"/>
                <w:tab w:val="left" w:pos="1872"/>
              </w:tabs>
              <w:jc w:val="both"/>
              <w:rPr>
                <w:rFonts w:ascii="Verdana" w:eastAsia="Calibri" w:hAnsi="Verdana" w:cs="Arial"/>
                <w:b/>
                <w:sz w:val="18"/>
                <w:szCs w:val="18"/>
                <w:u w:val="single"/>
              </w:rPr>
            </w:pPr>
          </w:p>
          <w:p w:rsidR="00C362ED" w:rsidRPr="00C362ED" w:rsidRDefault="00C362ED" w:rsidP="00364DCE">
            <w:pPr>
              <w:tabs>
                <w:tab w:val="left" w:pos="1170"/>
                <w:tab w:val="left" w:pos="1872"/>
              </w:tabs>
              <w:jc w:val="both"/>
              <w:rPr>
                <w:rFonts w:ascii="Verdana" w:eastAsia="Calibri" w:hAnsi="Verdana" w:cs="Arial"/>
                <w:b/>
                <w:sz w:val="18"/>
                <w:szCs w:val="18"/>
                <w:u w:val="single"/>
              </w:rPr>
            </w:pPr>
            <w:r w:rsidRPr="00C362ED">
              <w:rPr>
                <w:rFonts w:ascii="Verdana" w:eastAsia="Calibri" w:hAnsi="Verdana" w:cs="Arial"/>
                <w:b/>
                <w:sz w:val="18"/>
                <w:szCs w:val="18"/>
                <w:u w:val="single"/>
              </w:rPr>
              <w:t>Staff Side Position</w:t>
            </w:r>
          </w:p>
          <w:p w:rsidR="00C362ED" w:rsidRPr="00C362ED" w:rsidRDefault="00C362ED" w:rsidP="00364DCE">
            <w:pPr>
              <w:tabs>
                <w:tab w:val="left" w:pos="1170"/>
                <w:tab w:val="left" w:pos="1872"/>
              </w:tabs>
              <w:jc w:val="both"/>
              <w:rPr>
                <w:rFonts w:ascii="Verdana" w:eastAsia="Calibri" w:hAnsi="Verdana" w:cs="Arial"/>
                <w:b/>
                <w:sz w:val="18"/>
                <w:szCs w:val="18"/>
              </w:rPr>
            </w:pPr>
            <w:r w:rsidRPr="00C362ED">
              <w:rPr>
                <w:rFonts w:ascii="Verdana" w:eastAsia="Calibri" w:hAnsi="Verdana" w:cs="Arial"/>
                <w:b/>
                <w:sz w:val="18"/>
                <w:szCs w:val="18"/>
              </w:rPr>
              <w:t>They said that if a Station Supervisor did not receive any support to keep a platform clear of snow and ice, they should not have to do it on their own and should not be put under any pressure to keep a station open.</w:t>
            </w:r>
          </w:p>
        </w:tc>
      </w:tr>
      <w:tr w:rsidR="00C362ED" w:rsidRPr="00C92BAB" w:rsidTr="00364DCE">
        <w:trPr>
          <w:trHeight w:val="90"/>
        </w:trPr>
        <w:tc>
          <w:tcPr>
            <w:tcW w:w="8225" w:type="dxa"/>
          </w:tcPr>
          <w:p w:rsidR="00C362ED" w:rsidRPr="00C362ED" w:rsidRDefault="00C362ED" w:rsidP="00364DCE">
            <w:pPr>
              <w:tabs>
                <w:tab w:val="left" w:pos="1170"/>
                <w:tab w:val="left" w:pos="1872"/>
              </w:tabs>
              <w:jc w:val="both"/>
              <w:rPr>
                <w:rFonts w:ascii="Verdana" w:eastAsia="Calibri" w:hAnsi="Verdana" w:cs="Arial"/>
                <w:b/>
                <w:sz w:val="18"/>
                <w:szCs w:val="18"/>
                <w:u w:val="single"/>
              </w:rPr>
            </w:pPr>
          </w:p>
          <w:p w:rsidR="00C362ED" w:rsidRPr="00C362ED" w:rsidRDefault="00C362ED" w:rsidP="00364DCE">
            <w:pPr>
              <w:tabs>
                <w:tab w:val="left" w:pos="1170"/>
                <w:tab w:val="left" w:pos="1872"/>
              </w:tabs>
              <w:jc w:val="both"/>
              <w:rPr>
                <w:rFonts w:ascii="Verdana" w:eastAsia="Calibri" w:hAnsi="Verdana" w:cs="Arial"/>
                <w:b/>
                <w:sz w:val="18"/>
                <w:szCs w:val="18"/>
                <w:u w:val="single"/>
              </w:rPr>
            </w:pPr>
            <w:r w:rsidRPr="00C362ED">
              <w:rPr>
                <w:rFonts w:ascii="Verdana" w:eastAsia="Calibri" w:hAnsi="Verdana" w:cs="Arial"/>
                <w:b/>
                <w:sz w:val="18"/>
                <w:szCs w:val="18"/>
                <w:u w:val="single"/>
              </w:rPr>
              <w:t>Management Position</w:t>
            </w:r>
          </w:p>
          <w:p w:rsidR="00C362ED" w:rsidRDefault="00C362ED" w:rsidP="00364DCE">
            <w:pPr>
              <w:tabs>
                <w:tab w:val="left" w:pos="1170"/>
                <w:tab w:val="left" w:pos="1872"/>
              </w:tabs>
              <w:jc w:val="both"/>
              <w:rPr>
                <w:rFonts w:ascii="Verdana" w:hAnsi="Verdana" w:cs="Arial"/>
                <w:b/>
                <w:sz w:val="18"/>
                <w:szCs w:val="18"/>
              </w:rPr>
            </w:pPr>
            <w:r>
              <w:rPr>
                <w:rFonts w:ascii="Verdana" w:hAnsi="Verdana" w:cs="Arial"/>
                <w:b/>
                <w:sz w:val="18"/>
                <w:szCs w:val="18"/>
              </w:rPr>
              <w:t>Management side stated</w:t>
            </w:r>
            <w:r w:rsidRPr="00C362ED">
              <w:rPr>
                <w:rFonts w:ascii="Verdana" w:eastAsia="Calibri" w:hAnsi="Verdana" w:cs="Arial"/>
                <w:b/>
                <w:sz w:val="18"/>
                <w:szCs w:val="18"/>
              </w:rPr>
              <w:t xml:space="preserve"> that if a Station Supervisor was unable to obtain any additional support, then that supervisor would have to make a decision whether to keep a station open.</w:t>
            </w:r>
          </w:p>
          <w:p w:rsidR="00C362ED" w:rsidRDefault="00C362ED" w:rsidP="00364DCE">
            <w:pPr>
              <w:tabs>
                <w:tab w:val="left" w:pos="1170"/>
                <w:tab w:val="left" w:pos="1872"/>
              </w:tabs>
              <w:jc w:val="both"/>
              <w:rPr>
                <w:rFonts w:ascii="Verdana" w:hAnsi="Verdana" w:cs="Arial"/>
                <w:b/>
                <w:sz w:val="18"/>
                <w:szCs w:val="18"/>
              </w:rPr>
            </w:pPr>
          </w:p>
          <w:p w:rsidR="00C362ED" w:rsidRPr="00C362ED" w:rsidRDefault="00C362ED" w:rsidP="00364DCE">
            <w:pPr>
              <w:tabs>
                <w:tab w:val="left" w:pos="1170"/>
                <w:tab w:val="left" w:pos="1872"/>
              </w:tabs>
              <w:jc w:val="both"/>
              <w:rPr>
                <w:rFonts w:ascii="Verdana" w:eastAsia="Calibri" w:hAnsi="Verdana" w:cs="Arial"/>
                <w:b/>
                <w:sz w:val="18"/>
                <w:szCs w:val="18"/>
              </w:rPr>
            </w:pPr>
          </w:p>
        </w:tc>
      </w:tr>
    </w:tbl>
    <w:p w:rsidR="00C362ED" w:rsidRDefault="00C362ED" w:rsidP="00E0145D">
      <w:pPr>
        <w:autoSpaceDE w:val="0"/>
        <w:autoSpaceDN w:val="0"/>
        <w:adjustRightInd w:val="0"/>
        <w:spacing w:after="0" w:line="240" w:lineRule="auto"/>
        <w:rPr>
          <w:rFonts w:cs="NJFont-Book"/>
          <w:color w:val="000000" w:themeColor="text1"/>
          <w:sz w:val="24"/>
          <w:szCs w:val="24"/>
        </w:rPr>
      </w:pPr>
    </w:p>
    <w:p w:rsidR="00C362ED" w:rsidRDefault="00C362ED" w:rsidP="00E0145D">
      <w:pPr>
        <w:autoSpaceDE w:val="0"/>
        <w:autoSpaceDN w:val="0"/>
        <w:adjustRightInd w:val="0"/>
        <w:spacing w:after="0" w:line="240" w:lineRule="auto"/>
        <w:rPr>
          <w:rFonts w:cs="NJFont-Book"/>
          <w:color w:val="000000" w:themeColor="text1"/>
          <w:sz w:val="24"/>
          <w:szCs w:val="24"/>
        </w:rPr>
      </w:pPr>
    </w:p>
    <w:p w:rsidR="00C362ED" w:rsidRDefault="00C362ED" w:rsidP="00E0145D">
      <w:pPr>
        <w:autoSpaceDE w:val="0"/>
        <w:autoSpaceDN w:val="0"/>
        <w:adjustRightInd w:val="0"/>
        <w:spacing w:after="0" w:line="240" w:lineRule="auto"/>
        <w:rPr>
          <w:rFonts w:cs="NJFont-Book"/>
          <w:color w:val="000000" w:themeColor="text1"/>
          <w:sz w:val="24"/>
          <w:szCs w:val="24"/>
        </w:rPr>
      </w:pPr>
    </w:p>
    <w:p w:rsidR="008C4FBF" w:rsidRDefault="008C4FBF" w:rsidP="00E0145D">
      <w:pPr>
        <w:autoSpaceDE w:val="0"/>
        <w:autoSpaceDN w:val="0"/>
        <w:adjustRightInd w:val="0"/>
        <w:spacing w:after="0" w:line="240" w:lineRule="auto"/>
        <w:rPr>
          <w:rFonts w:cs="NJFont-Book"/>
          <w:sz w:val="24"/>
          <w:szCs w:val="24"/>
        </w:rPr>
      </w:pPr>
      <w:r w:rsidRPr="00B13238">
        <w:rPr>
          <w:rFonts w:cs="NJFont-Book"/>
          <w:color w:val="000000" w:themeColor="text1"/>
          <w:sz w:val="24"/>
          <w:szCs w:val="24"/>
        </w:rPr>
        <w:t>For more info, speak to your local rep or a council</w:t>
      </w:r>
      <w:r>
        <w:rPr>
          <w:rFonts w:cs="NJFont-Book"/>
          <w:sz w:val="24"/>
          <w:szCs w:val="24"/>
        </w:rPr>
        <w:t xml:space="preserve"> rep.</w:t>
      </w:r>
    </w:p>
    <w:p w:rsidR="008C4FBF" w:rsidRDefault="008C4FBF" w:rsidP="00E0145D">
      <w:pPr>
        <w:autoSpaceDE w:val="0"/>
        <w:autoSpaceDN w:val="0"/>
        <w:adjustRightInd w:val="0"/>
        <w:spacing w:after="0" w:line="240" w:lineRule="auto"/>
        <w:rPr>
          <w:rFonts w:cs="NJFont-Book"/>
          <w:sz w:val="24"/>
          <w:szCs w:val="24"/>
        </w:rPr>
      </w:pPr>
    </w:p>
    <w:p w:rsidR="008C4FBF" w:rsidRDefault="008C4FBF" w:rsidP="00E0145D">
      <w:pPr>
        <w:autoSpaceDE w:val="0"/>
        <w:autoSpaceDN w:val="0"/>
        <w:adjustRightInd w:val="0"/>
        <w:spacing w:after="0" w:line="240" w:lineRule="auto"/>
        <w:rPr>
          <w:rFonts w:cs="NJFont-Book"/>
          <w:sz w:val="24"/>
          <w:szCs w:val="24"/>
        </w:rPr>
      </w:pPr>
      <w:r>
        <w:rPr>
          <w:rFonts w:cs="NJFont-Book"/>
          <w:sz w:val="24"/>
          <w:szCs w:val="24"/>
        </w:rPr>
        <w:t>REGS</w:t>
      </w:r>
    </w:p>
    <w:p w:rsidR="008C4FBF" w:rsidRDefault="008C4FBF" w:rsidP="00E0145D">
      <w:pPr>
        <w:autoSpaceDE w:val="0"/>
        <w:autoSpaceDN w:val="0"/>
        <w:adjustRightInd w:val="0"/>
        <w:spacing w:after="0" w:line="240" w:lineRule="auto"/>
        <w:rPr>
          <w:rFonts w:cs="NJFont-Book"/>
          <w:sz w:val="24"/>
          <w:szCs w:val="24"/>
        </w:rPr>
      </w:pPr>
    </w:p>
    <w:p w:rsidR="008C4FBF" w:rsidRPr="00B13238" w:rsidRDefault="008C4FBF" w:rsidP="00E0145D">
      <w:pPr>
        <w:autoSpaceDE w:val="0"/>
        <w:autoSpaceDN w:val="0"/>
        <w:adjustRightInd w:val="0"/>
        <w:spacing w:after="0" w:line="240" w:lineRule="auto"/>
        <w:rPr>
          <w:rFonts w:cs="NJFont-Book"/>
          <w:b/>
          <w:sz w:val="24"/>
          <w:szCs w:val="24"/>
        </w:rPr>
      </w:pPr>
      <w:r w:rsidRPr="00B13238">
        <w:rPr>
          <w:rFonts w:cs="NJFont-Book"/>
          <w:b/>
          <w:sz w:val="24"/>
          <w:szCs w:val="24"/>
        </w:rPr>
        <w:t>ROSS MARSHALL, STAFF SIDE SECRETARY</w:t>
      </w:r>
    </w:p>
    <w:p w:rsidR="008C4FBF" w:rsidRPr="00B13238" w:rsidRDefault="008C4FBF" w:rsidP="00E0145D">
      <w:pPr>
        <w:autoSpaceDE w:val="0"/>
        <w:autoSpaceDN w:val="0"/>
        <w:adjustRightInd w:val="0"/>
        <w:spacing w:after="0" w:line="240" w:lineRule="auto"/>
        <w:rPr>
          <w:rFonts w:cs="NJFont-Book"/>
          <w:b/>
          <w:sz w:val="24"/>
          <w:szCs w:val="24"/>
        </w:rPr>
      </w:pPr>
      <w:r w:rsidRPr="00B13238">
        <w:rPr>
          <w:rFonts w:cs="NJFont-Book"/>
          <w:b/>
          <w:sz w:val="24"/>
          <w:szCs w:val="24"/>
        </w:rPr>
        <w:t>BERNARD GENTRY, STAFF SIDE CHAIR</w:t>
      </w:r>
    </w:p>
    <w:p w:rsidR="008C4FBF" w:rsidRDefault="008C4FBF" w:rsidP="00E0145D">
      <w:pPr>
        <w:autoSpaceDE w:val="0"/>
        <w:autoSpaceDN w:val="0"/>
        <w:adjustRightInd w:val="0"/>
        <w:spacing w:after="0" w:line="240" w:lineRule="auto"/>
        <w:rPr>
          <w:rFonts w:cs="NJFont-Book"/>
          <w:sz w:val="24"/>
          <w:szCs w:val="24"/>
        </w:rPr>
      </w:pPr>
    </w:p>
    <w:p w:rsidR="008C4FBF" w:rsidRDefault="008C4FBF" w:rsidP="00E0145D">
      <w:pPr>
        <w:autoSpaceDE w:val="0"/>
        <w:autoSpaceDN w:val="0"/>
        <w:adjustRightInd w:val="0"/>
        <w:spacing w:after="0" w:line="240" w:lineRule="auto"/>
        <w:rPr>
          <w:rFonts w:cs="NJFont-Book"/>
          <w:sz w:val="24"/>
          <w:szCs w:val="24"/>
        </w:rPr>
      </w:pPr>
      <w:r>
        <w:rPr>
          <w:rFonts w:cs="NJFont-Book"/>
          <w:sz w:val="24"/>
          <w:szCs w:val="24"/>
        </w:rPr>
        <w:t>THE STATIONS SAFETY COUNCIL (STAFF SIDE)</w:t>
      </w:r>
    </w:p>
    <w:p w:rsidR="008C4FBF" w:rsidRDefault="008C4FBF" w:rsidP="00E0145D">
      <w:pPr>
        <w:autoSpaceDE w:val="0"/>
        <w:autoSpaceDN w:val="0"/>
        <w:adjustRightInd w:val="0"/>
        <w:spacing w:after="0" w:line="240" w:lineRule="auto"/>
        <w:rPr>
          <w:rFonts w:cs="NJFont-Book"/>
          <w:sz w:val="24"/>
          <w:szCs w:val="24"/>
        </w:rPr>
      </w:pPr>
    </w:p>
    <w:p w:rsidR="008C4FBF" w:rsidRPr="008C4FBF" w:rsidRDefault="008C4FBF" w:rsidP="00E0145D">
      <w:pPr>
        <w:autoSpaceDE w:val="0"/>
        <w:autoSpaceDN w:val="0"/>
        <w:adjustRightInd w:val="0"/>
        <w:spacing w:after="0" w:line="240" w:lineRule="auto"/>
        <w:rPr>
          <w:rFonts w:cs="NJFont-Book"/>
          <w:sz w:val="16"/>
          <w:szCs w:val="16"/>
        </w:rPr>
      </w:pPr>
      <w:r>
        <w:rPr>
          <w:rFonts w:cs="NJFont-Book"/>
          <w:sz w:val="16"/>
          <w:szCs w:val="16"/>
        </w:rPr>
        <w:t>THE INFORMATION IN THIS BULLETIN IS THE WORK AND OPINION OF THE TRADES UNIONS OF THE STATIONS AND REVENUE SAFETY COUNCIL. IT MAY NOT BE THE VIEWS AND OPINIONS OF MANAGMENT.</w:t>
      </w:r>
    </w:p>
    <w:p w:rsidR="008C4FBF" w:rsidRDefault="008C4FBF" w:rsidP="00E0145D">
      <w:pPr>
        <w:autoSpaceDE w:val="0"/>
        <w:autoSpaceDN w:val="0"/>
        <w:adjustRightInd w:val="0"/>
        <w:spacing w:after="0" w:line="240" w:lineRule="auto"/>
        <w:rPr>
          <w:rFonts w:cs="NJFont-Book"/>
          <w:sz w:val="24"/>
          <w:szCs w:val="24"/>
        </w:rPr>
      </w:pPr>
    </w:p>
    <w:p w:rsidR="008C4FBF" w:rsidRPr="008C4FBF" w:rsidRDefault="008C4FBF" w:rsidP="00E0145D">
      <w:pPr>
        <w:autoSpaceDE w:val="0"/>
        <w:autoSpaceDN w:val="0"/>
        <w:adjustRightInd w:val="0"/>
        <w:spacing w:after="0" w:line="240" w:lineRule="auto"/>
        <w:rPr>
          <w:rFonts w:cs="NJFont-Book"/>
          <w:sz w:val="24"/>
          <w:szCs w:val="24"/>
        </w:rPr>
      </w:pPr>
    </w:p>
    <w:p w:rsidR="008C4FBF" w:rsidRDefault="008C4FBF" w:rsidP="00E0145D">
      <w:pPr>
        <w:autoSpaceDE w:val="0"/>
        <w:autoSpaceDN w:val="0"/>
        <w:adjustRightInd w:val="0"/>
        <w:spacing w:after="0" w:line="240" w:lineRule="auto"/>
        <w:rPr>
          <w:rFonts w:ascii="NJFont-Book" w:hAnsi="NJFont-Book" w:cs="NJFont-Book"/>
          <w:sz w:val="20"/>
          <w:szCs w:val="20"/>
        </w:rPr>
      </w:pPr>
    </w:p>
    <w:p w:rsidR="008C4FBF" w:rsidRPr="008C4FBF" w:rsidRDefault="008C4FBF" w:rsidP="00E0145D">
      <w:pPr>
        <w:autoSpaceDE w:val="0"/>
        <w:autoSpaceDN w:val="0"/>
        <w:adjustRightInd w:val="0"/>
        <w:spacing w:after="0" w:line="240" w:lineRule="auto"/>
        <w:rPr>
          <w:sz w:val="24"/>
          <w:szCs w:val="24"/>
        </w:rPr>
      </w:pPr>
    </w:p>
    <w:sectPr w:rsidR="008C4FBF" w:rsidRPr="008C4FBF" w:rsidSect="00246746">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JFont Book">
    <w:altName w:val="NJFont Book"/>
    <w:panose1 w:val="020B0503020304020204"/>
    <w:charset w:val="00"/>
    <w:family w:val="swiss"/>
    <w:pitch w:val="variable"/>
    <w:sig w:usb0="A00002AF" w:usb1="500078FB" w:usb2="00000000" w:usb3="00000000" w:csb0="0000009F" w:csb1="00000000"/>
  </w:font>
  <w:font w:name="NJFont Medium">
    <w:altName w:val="NJFont Medium"/>
    <w:panose1 w:val="020B0603020304020204"/>
    <w:charset w:val="00"/>
    <w:family w:val="swiss"/>
    <w:pitch w:val="variable"/>
    <w:sig w:usb0="A00002AF" w:usb1="500078FB" w:usb2="00000000" w:usb3="00000000" w:csb0="0000009F" w:csb1="00000000"/>
  </w:font>
  <w:font w:name="Tahoma">
    <w:panose1 w:val="020B0604030504040204"/>
    <w:charset w:val="00"/>
    <w:family w:val="swiss"/>
    <w:pitch w:val="variable"/>
    <w:sig w:usb0="61002A87" w:usb1="80000000" w:usb2="00000008" w:usb3="00000000" w:csb0="000101FF" w:csb1="00000000"/>
  </w:font>
  <w:font w:name="NJFont-BookBold">
    <w:panose1 w:val="00000000000000000000"/>
    <w:charset w:val="00"/>
    <w:family w:val="swiss"/>
    <w:notTrueType/>
    <w:pitch w:val="default"/>
    <w:sig w:usb0="00000003" w:usb1="00000000" w:usb2="00000000" w:usb3="00000000" w:csb0="00000001" w:csb1="00000000"/>
  </w:font>
  <w:font w:name="NJFont-Book">
    <w:panose1 w:val="00000000000000000000"/>
    <w:charset w:val="00"/>
    <w:family w:val="swiss"/>
    <w:notTrueType/>
    <w:pitch w:val="default"/>
    <w:sig w:usb0="00000003" w:usb1="00000000" w:usb2="00000000" w:usb3="00000000" w:csb0="00000001" w:csb1="00000000"/>
  </w:font>
  <w:font w:name="NJFont Bold">
    <w:panose1 w:val="020B0803020304020204"/>
    <w:charset w:val="00"/>
    <w:family w:val="swiss"/>
    <w:pitch w:val="variable"/>
    <w:sig w:usb0="A00002AF" w:usb1="500078FB" w:usb2="00000000" w:usb3="00000000" w:csb0="0000009F" w:csb1="00000000"/>
  </w:font>
  <w:font w:name="NJFont-Book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7487B"/>
    <w:multiLevelType w:val="hybridMultilevel"/>
    <w:tmpl w:val="C844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E0145D"/>
    <w:rsid w:val="00040E90"/>
    <w:rsid w:val="000D2952"/>
    <w:rsid w:val="000E59E9"/>
    <w:rsid w:val="001146F2"/>
    <w:rsid w:val="001A0181"/>
    <w:rsid w:val="00246746"/>
    <w:rsid w:val="003806F5"/>
    <w:rsid w:val="003B5E08"/>
    <w:rsid w:val="003F7473"/>
    <w:rsid w:val="004A73EF"/>
    <w:rsid w:val="00651F5F"/>
    <w:rsid w:val="00671B2B"/>
    <w:rsid w:val="006C51A0"/>
    <w:rsid w:val="007919BC"/>
    <w:rsid w:val="007C771E"/>
    <w:rsid w:val="008C4FBF"/>
    <w:rsid w:val="00905858"/>
    <w:rsid w:val="00960D1E"/>
    <w:rsid w:val="00A704AB"/>
    <w:rsid w:val="00A75C79"/>
    <w:rsid w:val="00A9160F"/>
    <w:rsid w:val="00AF4F8B"/>
    <w:rsid w:val="00B13238"/>
    <w:rsid w:val="00B90B64"/>
    <w:rsid w:val="00BD1C7A"/>
    <w:rsid w:val="00C362ED"/>
    <w:rsid w:val="00C53F44"/>
    <w:rsid w:val="00C5764E"/>
    <w:rsid w:val="00CF3CA3"/>
    <w:rsid w:val="00D864C9"/>
    <w:rsid w:val="00E0145D"/>
    <w:rsid w:val="00E71328"/>
    <w:rsid w:val="00EC46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2">
    <w:name w:val="Pa6+2"/>
    <w:basedOn w:val="Normal"/>
    <w:next w:val="Normal"/>
    <w:uiPriority w:val="99"/>
    <w:rsid w:val="00E0145D"/>
    <w:pPr>
      <w:autoSpaceDE w:val="0"/>
      <w:autoSpaceDN w:val="0"/>
      <w:adjustRightInd w:val="0"/>
      <w:spacing w:after="0" w:line="241" w:lineRule="atLeast"/>
    </w:pPr>
    <w:rPr>
      <w:rFonts w:ascii="NJFont Book" w:hAnsi="NJFont Book"/>
      <w:sz w:val="24"/>
      <w:szCs w:val="24"/>
    </w:rPr>
  </w:style>
  <w:style w:type="paragraph" w:customStyle="1" w:styleId="Pa142">
    <w:name w:val="Pa14+2"/>
    <w:basedOn w:val="Normal"/>
    <w:next w:val="Normal"/>
    <w:uiPriority w:val="99"/>
    <w:rsid w:val="00E0145D"/>
    <w:pPr>
      <w:autoSpaceDE w:val="0"/>
      <w:autoSpaceDN w:val="0"/>
      <w:adjustRightInd w:val="0"/>
      <w:spacing w:after="0" w:line="201" w:lineRule="atLeast"/>
    </w:pPr>
    <w:rPr>
      <w:rFonts w:ascii="NJFont Book" w:hAnsi="NJFont Book"/>
      <w:sz w:val="24"/>
      <w:szCs w:val="24"/>
    </w:rPr>
  </w:style>
  <w:style w:type="paragraph" w:customStyle="1" w:styleId="Pa112">
    <w:name w:val="Pa11+2"/>
    <w:basedOn w:val="Normal"/>
    <w:next w:val="Normal"/>
    <w:uiPriority w:val="99"/>
    <w:rsid w:val="00E0145D"/>
    <w:pPr>
      <w:autoSpaceDE w:val="0"/>
      <w:autoSpaceDN w:val="0"/>
      <w:adjustRightInd w:val="0"/>
      <w:spacing w:after="0" w:line="201" w:lineRule="atLeast"/>
    </w:pPr>
    <w:rPr>
      <w:rFonts w:ascii="NJFont Book" w:hAnsi="NJFont Book"/>
      <w:sz w:val="24"/>
      <w:szCs w:val="24"/>
    </w:rPr>
  </w:style>
  <w:style w:type="character" w:customStyle="1" w:styleId="A4">
    <w:name w:val="A4"/>
    <w:uiPriority w:val="99"/>
    <w:rsid w:val="00E0145D"/>
    <w:rPr>
      <w:rFonts w:cs="NJFont Medium"/>
      <w:color w:val="000000"/>
      <w:sz w:val="124"/>
      <w:szCs w:val="124"/>
    </w:rPr>
  </w:style>
  <w:style w:type="paragraph" w:styleId="ListParagraph">
    <w:name w:val="List Paragraph"/>
    <w:basedOn w:val="Normal"/>
    <w:uiPriority w:val="34"/>
    <w:qFormat/>
    <w:rsid w:val="00905858"/>
    <w:pPr>
      <w:ind w:left="720"/>
      <w:contextualSpacing/>
    </w:pPr>
  </w:style>
  <w:style w:type="paragraph" w:styleId="BalloonText">
    <w:name w:val="Balloon Text"/>
    <w:basedOn w:val="Normal"/>
    <w:link w:val="BalloonTextChar"/>
    <w:uiPriority w:val="99"/>
    <w:semiHidden/>
    <w:unhideWhenUsed/>
    <w:rsid w:val="008C4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F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97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jamesharrington</dc:creator>
  <cp:keywords/>
  <dc:description/>
  <cp:lastModifiedBy>Rossmarshall</cp:lastModifiedBy>
  <cp:revision>2</cp:revision>
  <dcterms:created xsi:type="dcterms:W3CDTF">2012-12-11T15:39:00Z</dcterms:created>
  <dcterms:modified xsi:type="dcterms:W3CDTF">2012-12-11T15:39:00Z</dcterms:modified>
</cp:coreProperties>
</file>